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791" w:rsidRPr="006F51DE" w:rsidRDefault="00B73791" w:rsidP="00B73791">
      <w:pPr>
        <w:shd w:val="clear" w:color="auto" w:fill="FFFFFF"/>
        <w:spacing w:after="0" w:line="312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5"/>
          <w:lang w:eastAsia="ru-RU"/>
        </w:rPr>
      </w:pPr>
      <w:r w:rsidRPr="006F51DE">
        <w:rPr>
          <w:rFonts w:ascii="Times New Roman" w:eastAsia="Times New Roman" w:hAnsi="Times New Roman" w:cs="Times New Roman"/>
          <w:b/>
          <w:bCs/>
          <w:kern w:val="36"/>
          <w:sz w:val="40"/>
          <w:szCs w:val="45"/>
          <w:lang w:eastAsia="ru-RU"/>
        </w:rPr>
        <w:t>Итоговое собеседование по русскому языку 9 класс</w:t>
      </w:r>
    </w:p>
    <w:p w:rsidR="00B73791" w:rsidRPr="006F51DE" w:rsidRDefault="00B73791" w:rsidP="00B73791">
      <w:pPr>
        <w:shd w:val="clear" w:color="auto" w:fill="FFFFFF"/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F51DE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B73791" w:rsidRPr="006F51DE" w:rsidRDefault="00B73791" w:rsidP="00B73791">
      <w:pPr>
        <w:shd w:val="clear" w:color="auto" w:fill="FFFFFF"/>
        <w:spacing w:after="0" w:line="312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F51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Итог</w:t>
      </w:r>
      <w:bookmarkStart w:id="0" w:name="_GoBack"/>
      <w:bookmarkEnd w:id="0"/>
      <w:r w:rsidRPr="006F51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овое собеседование по русскому языку является одним из условий допуска к ГИА-9</w:t>
      </w:r>
    </w:p>
    <w:p w:rsidR="00B73791" w:rsidRPr="006F51DE" w:rsidRDefault="00B73791" w:rsidP="00B73791">
      <w:pPr>
        <w:shd w:val="clear" w:color="auto" w:fill="FFFFFF"/>
        <w:spacing w:after="0" w:line="312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791" w:rsidRPr="006F51DE" w:rsidRDefault="00B73791" w:rsidP="00B73791">
      <w:pPr>
        <w:shd w:val="clear" w:color="auto" w:fill="FFFFFF"/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F51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Расписание проведения итогового собеседования по русскому языку </w:t>
      </w:r>
    </w:p>
    <w:p w:rsidR="00B73791" w:rsidRPr="006F51DE" w:rsidRDefault="00B73791" w:rsidP="00B73791">
      <w:pPr>
        <w:shd w:val="clear" w:color="auto" w:fill="FFFFFF"/>
        <w:spacing w:after="0" w:line="312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1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2025/2026 учебном году</w:t>
      </w:r>
    </w:p>
    <w:tbl>
      <w:tblPr>
        <w:tblW w:w="39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11"/>
        <w:gridCol w:w="3552"/>
      </w:tblGrid>
      <w:tr w:rsidR="006F51DE" w:rsidRPr="006F51DE" w:rsidTr="00E46115">
        <w:trPr>
          <w:jc w:val="center"/>
        </w:trPr>
        <w:tc>
          <w:tcPr>
            <w:tcW w:w="4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73791" w:rsidRPr="006F51DE" w:rsidRDefault="00B73791" w:rsidP="00B73791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1DE">
              <w:rPr>
                <w:rFonts w:ascii="Times New Roman" w:eastAsia="Times New Roman" w:hAnsi="Times New Roman" w:cs="Times New Roman"/>
                <w:b/>
                <w:bCs/>
                <w:spacing w:val="8"/>
                <w:sz w:val="24"/>
                <w:szCs w:val="24"/>
                <w:lang w:eastAsia="ru-RU"/>
              </w:rPr>
              <w:t>Основной срок</w:t>
            </w:r>
          </w:p>
        </w:tc>
        <w:tc>
          <w:tcPr>
            <w:tcW w:w="55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73791" w:rsidRPr="006F51DE" w:rsidRDefault="00B73791" w:rsidP="00B73791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февраля 2026 года (вторая среда февраля)</w:t>
            </w:r>
          </w:p>
        </w:tc>
      </w:tr>
      <w:tr w:rsidR="00B62B69" w:rsidRPr="006F51DE" w:rsidTr="00E46115">
        <w:trPr>
          <w:jc w:val="center"/>
        </w:trPr>
        <w:tc>
          <w:tcPr>
            <w:tcW w:w="47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73791" w:rsidRPr="006F51DE" w:rsidRDefault="00B73791" w:rsidP="00B73791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1DE">
              <w:rPr>
                <w:rFonts w:ascii="Times New Roman" w:eastAsia="Times New Roman" w:hAnsi="Times New Roman" w:cs="Times New Roman"/>
                <w:b/>
                <w:bCs/>
                <w:spacing w:val="8"/>
                <w:sz w:val="24"/>
                <w:szCs w:val="24"/>
                <w:lang w:eastAsia="ru-RU"/>
              </w:rPr>
              <w:t>Дополнительные сроки</w:t>
            </w:r>
          </w:p>
        </w:tc>
        <w:tc>
          <w:tcPr>
            <w:tcW w:w="55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73791" w:rsidRPr="006F51DE" w:rsidRDefault="00B73791" w:rsidP="00B73791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марта (вторая рабочая среда марта) и 20 апреля (третий понедельник апреля) 2026 года</w:t>
            </w:r>
          </w:p>
        </w:tc>
      </w:tr>
    </w:tbl>
    <w:p w:rsidR="00B73791" w:rsidRPr="006F51DE" w:rsidRDefault="00B73791" w:rsidP="00B73791">
      <w:pPr>
        <w:shd w:val="clear" w:color="auto" w:fill="FFFFFF"/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791" w:rsidRDefault="00B73791" w:rsidP="00B73791">
      <w:pPr>
        <w:shd w:val="clear" w:color="auto" w:fill="FFFFFF"/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1DE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Итоговое собеседование по русскому языку проводится во вторую среду февраля.</w:t>
      </w:r>
    </w:p>
    <w:p w:rsidR="00B73791" w:rsidRPr="006F51DE" w:rsidRDefault="00B73791" w:rsidP="00B73791">
      <w:pPr>
        <w:shd w:val="clear" w:color="auto" w:fill="FFFFFF"/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1DE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дополнительные сроки в текущем учебном году (во вторую рабочую среду марта и третий понедельник апреля) повторно допускаются к итоговому собеседованию по русскому языку:</w:t>
      </w:r>
    </w:p>
    <w:p w:rsidR="00B73791" w:rsidRPr="006F51DE" w:rsidRDefault="00B73791" w:rsidP="00B73791">
      <w:pPr>
        <w:shd w:val="clear" w:color="auto" w:fill="FFFFFF"/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1DE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получившие по итоговому собеседованию неудовлетворительный результат («незачет»);</w:t>
      </w:r>
    </w:p>
    <w:p w:rsidR="00B73791" w:rsidRPr="006F51DE" w:rsidRDefault="00B73791" w:rsidP="00B73791">
      <w:pPr>
        <w:shd w:val="clear" w:color="auto" w:fill="FFFFFF"/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1DE">
        <w:rPr>
          <w:rFonts w:ascii="Times New Roman" w:eastAsia="Times New Roman" w:hAnsi="Times New Roman" w:cs="Times New Roman"/>
          <w:sz w:val="24"/>
          <w:szCs w:val="24"/>
          <w:lang w:eastAsia="ru-RU"/>
        </w:rPr>
        <w:t>2) удаленные с итогового собеседования за нарушение требований, установленных пунктом 22 </w:t>
      </w:r>
      <w:hyperlink r:id="rId5" w:history="1">
        <w:r w:rsidRPr="006F51D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Порядка</w:t>
        </w:r>
      </w:hyperlink>
      <w:r w:rsidRPr="006F51D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73791" w:rsidRPr="006F51DE" w:rsidRDefault="00B73791" w:rsidP="00B73791">
      <w:pPr>
        <w:shd w:val="clear" w:color="auto" w:fill="FFFFFF"/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1DE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не явившиеся на итоговое собеседование по уважительным причинам (болезнь или иные обстоятельства), подтвержденным документально;</w:t>
      </w:r>
    </w:p>
    <w:p w:rsidR="00B73791" w:rsidRDefault="00B73791" w:rsidP="00B73791">
      <w:pPr>
        <w:shd w:val="clear" w:color="auto" w:fill="FFFFFF"/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1DE">
        <w:rPr>
          <w:rFonts w:ascii="Times New Roman" w:eastAsia="Times New Roman" w:hAnsi="Times New Roman" w:cs="Times New Roman"/>
          <w:sz w:val="24"/>
          <w:szCs w:val="24"/>
          <w:lang w:eastAsia="ru-RU"/>
        </w:rPr>
        <w:t>4) не завершившие итоговое собеседование по уважительным причинам (болезнь или иные обстоятельства), подтвержденным документально.</w:t>
      </w:r>
    </w:p>
    <w:p w:rsidR="006F51DE" w:rsidRPr="006F51DE" w:rsidRDefault="006F51DE" w:rsidP="00B73791">
      <w:pPr>
        <w:shd w:val="clear" w:color="auto" w:fill="FFFFFF"/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791" w:rsidRPr="006F51DE" w:rsidRDefault="00B73791" w:rsidP="00B73791">
      <w:pPr>
        <w:numPr>
          <w:ilvl w:val="0"/>
          <w:numId w:val="1"/>
        </w:numPr>
        <w:shd w:val="clear" w:color="auto" w:fill="FFFFFF"/>
        <w:spacing w:after="0" w:line="312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1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Продолжительность итогового собеседования</w:t>
      </w:r>
    </w:p>
    <w:p w:rsidR="006F51DE" w:rsidRPr="006F51DE" w:rsidRDefault="00B73791" w:rsidP="00B73791">
      <w:pPr>
        <w:shd w:val="clear" w:color="auto" w:fill="FFFFFF"/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1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итогового собеседования по русскому языку составляет в среднем 15-16 минут. Для участников итогового собеседования с ограниченными возможностями здоровья, детей-инвалидов и инвалидов продолжительность процедуры может быть увеличена на 30 минут.</w:t>
      </w:r>
    </w:p>
    <w:p w:rsidR="006F51DE" w:rsidRPr="006F51DE" w:rsidRDefault="006F51DE" w:rsidP="00B73791">
      <w:pPr>
        <w:shd w:val="clear" w:color="auto" w:fill="FFFFFF"/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791" w:rsidRPr="006F51DE" w:rsidRDefault="00B73791" w:rsidP="00B73791">
      <w:pPr>
        <w:numPr>
          <w:ilvl w:val="0"/>
          <w:numId w:val="2"/>
        </w:numPr>
        <w:shd w:val="clear" w:color="auto" w:fill="FFFFFF"/>
        <w:spacing w:after="0" w:line="312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1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Контрольные измерительные материалы итогового собеседования</w:t>
      </w:r>
    </w:p>
    <w:p w:rsidR="00B73791" w:rsidRPr="006F51DE" w:rsidRDefault="00B73791" w:rsidP="00B73791">
      <w:pPr>
        <w:shd w:val="clear" w:color="auto" w:fill="FFFFFF"/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1D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Контрольные измерительные материалы итогового собеседования состоят из четырех заданий:</w:t>
      </w:r>
    </w:p>
    <w:p w:rsidR="00B73791" w:rsidRPr="006F51DE" w:rsidRDefault="00B73791" w:rsidP="00B73791">
      <w:pPr>
        <w:numPr>
          <w:ilvl w:val="0"/>
          <w:numId w:val="3"/>
        </w:numPr>
        <w:shd w:val="clear" w:color="auto" w:fill="FFFFFF"/>
        <w:spacing w:after="0" w:line="312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1D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1 – чтение текста вслух.</w:t>
      </w:r>
    </w:p>
    <w:p w:rsidR="00B73791" w:rsidRPr="006F51DE" w:rsidRDefault="00B73791" w:rsidP="00B73791">
      <w:pPr>
        <w:numPr>
          <w:ilvl w:val="0"/>
          <w:numId w:val="3"/>
        </w:numPr>
        <w:shd w:val="clear" w:color="auto" w:fill="FFFFFF"/>
        <w:spacing w:after="0" w:line="312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1D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2 – подробный пересказ текста с включением приведённого высказывания.</w:t>
      </w:r>
    </w:p>
    <w:p w:rsidR="00B73791" w:rsidRPr="006F51DE" w:rsidRDefault="00B73791" w:rsidP="00B73791">
      <w:pPr>
        <w:numPr>
          <w:ilvl w:val="0"/>
          <w:numId w:val="3"/>
        </w:numPr>
        <w:shd w:val="clear" w:color="auto" w:fill="FFFFFF"/>
        <w:spacing w:after="0" w:line="312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1D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3 – монологическое высказывание.</w:t>
      </w:r>
    </w:p>
    <w:p w:rsidR="00B73791" w:rsidRPr="006F51DE" w:rsidRDefault="00B73791" w:rsidP="00B73791">
      <w:pPr>
        <w:numPr>
          <w:ilvl w:val="0"/>
          <w:numId w:val="3"/>
        </w:numPr>
        <w:shd w:val="clear" w:color="auto" w:fill="FFFFFF"/>
        <w:spacing w:after="0" w:line="312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1D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Задание 4 – участие в диалоге.</w:t>
      </w:r>
    </w:p>
    <w:p w:rsidR="00B73791" w:rsidRPr="006F51DE" w:rsidRDefault="00B73791" w:rsidP="00B73791">
      <w:pPr>
        <w:shd w:val="clear" w:color="auto" w:fill="FFFFFF"/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1D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73791" w:rsidRPr="006F51DE" w:rsidRDefault="00B73791" w:rsidP="00B73791">
      <w:pPr>
        <w:numPr>
          <w:ilvl w:val="0"/>
          <w:numId w:val="4"/>
        </w:numPr>
        <w:shd w:val="clear" w:color="auto" w:fill="FFFFFF"/>
        <w:spacing w:after="0" w:line="312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1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подачи заявления на участие в итоговом собеседовании</w:t>
      </w:r>
    </w:p>
    <w:p w:rsidR="00B73791" w:rsidRPr="006F51DE" w:rsidRDefault="00B73791" w:rsidP="00B73791">
      <w:pPr>
        <w:shd w:val="clear" w:color="auto" w:fill="FFFFFF"/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1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Заявления</w:t>
      </w:r>
      <w:r w:rsidRPr="006F51DE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 участии в итоговом собеседовании по русскому языку подаются </w:t>
      </w:r>
      <w:r w:rsidRPr="006F51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две недели до начала проведения собеседования.</w:t>
      </w:r>
    </w:p>
    <w:p w:rsidR="00B73791" w:rsidRDefault="00B73791" w:rsidP="00B73791">
      <w:pPr>
        <w:shd w:val="clear" w:color="auto" w:fill="FFFFFF"/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1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Подать заявление необходимо в своей школе. Экстерны подают заявление в образовательную организацию по своему выбору.</w:t>
      </w:r>
    </w:p>
    <w:p w:rsidR="00CB78FE" w:rsidRPr="006F51DE" w:rsidRDefault="00CB78FE" w:rsidP="00B73791">
      <w:pPr>
        <w:shd w:val="clear" w:color="auto" w:fill="FFFFFF"/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791" w:rsidRPr="006F51DE" w:rsidRDefault="00B73791" w:rsidP="00B73791">
      <w:pPr>
        <w:numPr>
          <w:ilvl w:val="0"/>
          <w:numId w:val="5"/>
        </w:numPr>
        <w:shd w:val="clear" w:color="auto" w:fill="FFFFFF"/>
        <w:spacing w:after="0" w:line="312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1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Проверка и оценивание итогового собеседования</w:t>
      </w:r>
    </w:p>
    <w:p w:rsidR="00B73791" w:rsidRPr="006F51DE" w:rsidRDefault="00B73791" w:rsidP="00B73791">
      <w:pPr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1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и оценивание итогового собеседования осуществляется комиссией, созданной в общеобразовательной организации. Проверка и оценивание итогового собеседования завершается комиссией не позднее чем через пять календарных дней с даты проведения итогового собеседования.</w:t>
      </w:r>
    </w:p>
    <w:p w:rsidR="006F51DE" w:rsidRPr="006F51DE" w:rsidRDefault="006F51DE" w:rsidP="00B73791">
      <w:pPr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791" w:rsidRPr="006F51DE" w:rsidRDefault="00B73791" w:rsidP="00B73791">
      <w:pPr>
        <w:numPr>
          <w:ilvl w:val="0"/>
          <w:numId w:val="5"/>
        </w:numPr>
        <w:shd w:val="clear" w:color="auto" w:fill="FFFFFF"/>
        <w:spacing w:after="0" w:line="312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1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Места и порядок информирования о резу</w:t>
      </w:r>
      <w:r w:rsidR="008428B0" w:rsidRPr="006F51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льтатах итогового собеседования</w:t>
      </w:r>
    </w:p>
    <w:p w:rsidR="009C43A4" w:rsidRPr="006F51DE" w:rsidRDefault="008428B0" w:rsidP="006F51DE">
      <w:pPr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1D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Информирование участников и их родителей (законных представителей) по вопросам ознакомления с полученными ими результатами по итоговому собеседованию по русскому языку осуществляется через общеобразовательную организацию.</w:t>
      </w:r>
    </w:p>
    <w:sectPr w:rsidR="009C43A4" w:rsidRPr="006F51DE" w:rsidSect="001A2B37">
      <w:pgSz w:w="11906" w:h="16838"/>
      <w:pgMar w:top="709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D3C6A"/>
    <w:multiLevelType w:val="multilevel"/>
    <w:tmpl w:val="CE124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A459D4"/>
    <w:multiLevelType w:val="multilevel"/>
    <w:tmpl w:val="A77A7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D277D0"/>
    <w:multiLevelType w:val="multilevel"/>
    <w:tmpl w:val="70F04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5248FB"/>
    <w:multiLevelType w:val="multilevel"/>
    <w:tmpl w:val="1AF0F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C6B5DA9"/>
    <w:multiLevelType w:val="multilevel"/>
    <w:tmpl w:val="AB00C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1E7"/>
    <w:rsid w:val="001A2B37"/>
    <w:rsid w:val="006F51DE"/>
    <w:rsid w:val="008428B0"/>
    <w:rsid w:val="009C43A4"/>
    <w:rsid w:val="00AE500D"/>
    <w:rsid w:val="00B62B69"/>
    <w:rsid w:val="00B73791"/>
    <w:rsid w:val="00BD71E7"/>
    <w:rsid w:val="00CB78FE"/>
    <w:rsid w:val="00E46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5BA81"/>
  <w15:chartTrackingRefBased/>
  <w15:docId w15:val="{10796969-5BAA-4180-8B6D-696D25A22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737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B737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7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7379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text-align-justify">
    <w:name w:val="text-align-justify"/>
    <w:basedOn w:val="a"/>
    <w:rsid w:val="00B73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B73791"/>
    <w:rPr>
      <w:i/>
      <w:iCs/>
    </w:rPr>
  </w:style>
  <w:style w:type="paragraph" w:styleId="a4">
    <w:name w:val="Normal (Web)"/>
    <w:basedOn w:val="a"/>
    <w:uiPriority w:val="99"/>
    <w:semiHidden/>
    <w:unhideWhenUsed/>
    <w:rsid w:val="00B73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73791"/>
    <w:rPr>
      <w:b/>
      <w:bCs/>
    </w:rPr>
  </w:style>
  <w:style w:type="character" w:styleId="a6">
    <w:name w:val="Hyperlink"/>
    <w:basedOn w:val="a0"/>
    <w:uiPriority w:val="99"/>
    <w:semiHidden/>
    <w:unhideWhenUsed/>
    <w:rsid w:val="00B73791"/>
    <w:rPr>
      <w:color w:val="0000FF"/>
      <w:u w:val="single"/>
    </w:rPr>
  </w:style>
  <w:style w:type="paragraph" w:styleId="2">
    <w:name w:val="Body Text Indent 2"/>
    <w:basedOn w:val="a"/>
    <w:link w:val="20"/>
    <w:rsid w:val="008428B0"/>
    <w:pPr>
      <w:tabs>
        <w:tab w:val="left" w:pos="2847"/>
      </w:tabs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8428B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271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0898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4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63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24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33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6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165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brnadzor.gov.ru/wp-content/uploads/2023/12/poryadok-provedeniya-gia-9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2026-02-09T13:05:00Z</dcterms:created>
  <dcterms:modified xsi:type="dcterms:W3CDTF">2026-02-09T13:29:00Z</dcterms:modified>
</cp:coreProperties>
</file>