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4A2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 xml:space="preserve">к распоряжению комитета образования </w:t>
      </w:r>
    </w:p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A876E9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 xml:space="preserve"> «Выборгский район» Ленинградской области</w:t>
      </w:r>
    </w:p>
    <w:p w:rsidR="00DE3C48" w:rsidRPr="00B47917" w:rsidRDefault="00384A23" w:rsidP="00B4791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4A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4A23">
        <w:rPr>
          <w:rFonts w:ascii="Times New Roman" w:hAnsi="Times New Roman" w:cs="Times New Roman"/>
          <w:sz w:val="24"/>
          <w:szCs w:val="24"/>
          <w:u w:val="single"/>
        </w:rPr>
        <w:t xml:space="preserve"> от 07.10.2020 №</w:t>
      </w:r>
      <w:r w:rsidR="00B47917" w:rsidRPr="001F6DA6">
        <w:rPr>
          <w:rFonts w:ascii="Times New Roman" w:hAnsi="Times New Roman" w:cs="Times New Roman"/>
          <w:sz w:val="24"/>
          <w:szCs w:val="24"/>
          <w:u w:val="single"/>
        </w:rPr>
        <w:t>247-</w:t>
      </w:r>
      <w:r w:rsidR="00B47917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D20EE7" w:rsidRDefault="00D20EE7" w:rsidP="00D20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EE7" w:rsidRPr="00D20EE7" w:rsidRDefault="00D20EE7" w:rsidP="00D20EE7">
      <w:pPr>
        <w:pStyle w:val="50"/>
        <w:shd w:val="clear" w:color="auto" w:fill="auto"/>
        <w:spacing w:before="0"/>
        <w:ind w:left="80"/>
        <w:rPr>
          <w:sz w:val="28"/>
          <w:szCs w:val="28"/>
        </w:rPr>
      </w:pPr>
      <w:r w:rsidRPr="00D20EE7">
        <w:rPr>
          <w:color w:val="000000"/>
          <w:sz w:val="28"/>
          <w:szCs w:val="28"/>
          <w:lang w:eastAsia="ru-RU" w:bidi="ru-RU"/>
        </w:rPr>
        <w:t>ПОЛОЖЕНИЕ</w:t>
      </w:r>
    </w:p>
    <w:p w:rsidR="00D20EE7" w:rsidRPr="00D20EE7" w:rsidRDefault="00D20EE7" w:rsidP="00D20EE7">
      <w:pPr>
        <w:pStyle w:val="20"/>
        <w:shd w:val="clear" w:color="auto" w:fill="auto"/>
        <w:spacing w:after="294"/>
        <w:ind w:left="280"/>
        <w:rPr>
          <w:b w:val="0"/>
          <w:color w:val="000000"/>
          <w:sz w:val="28"/>
          <w:szCs w:val="28"/>
          <w:lang w:eastAsia="ru-RU" w:bidi="ru-RU"/>
        </w:rPr>
      </w:pPr>
      <w:r w:rsidRPr="00D20EE7">
        <w:rPr>
          <w:b w:val="0"/>
          <w:color w:val="000000"/>
          <w:sz w:val="28"/>
          <w:szCs w:val="28"/>
          <w:lang w:eastAsia="ru-RU" w:bidi="ru-RU"/>
        </w:rPr>
        <w:t>о средневзвешенной</w:t>
      </w:r>
      <w:r w:rsidR="00DE3C48">
        <w:rPr>
          <w:b w:val="0"/>
          <w:color w:val="000000"/>
          <w:sz w:val="28"/>
          <w:szCs w:val="28"/>
          <w:lang w:eastAsia="ru-RU" w:bidi="ru-RU"/>
        </w:rPr>
        <w:t xml:space="preserve"> системе оценки знаний, умений и</w:t>
      </w:r>
      <w:r w:rsidRPr="00D20EE7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навыков</w:t>
      </w:r>
      <w:r w:rsidRPr="00D20EE7">
        <w:rPr>
          <w:b w:val="0"/>
          <w:color w:val="000000"/>
          <w:sz w:val="28"/>
          <w:szCs w:val="28"/>
          <w:lang w:eastAsia="ru-RU" w:bidi="ru-RU"/>
        </w:rPr>
        <w:t xml:space="preserve"> учащихся в муниципальном образовании «Выборгский район» Ленинградской области</w:t>
      </w:r>
    </w:p>
    <w:p w:rsidR="00D20EE7" w:rsidRPr="00D20EE7" w:rsidRDefault="00D20EE7" w:rsidP="00D20EE7">
      <w:pPr>
        <w:widowControl w:val="0"/>
        <w:numPr>
          <w:ilvl w:val="0"/>
          <w:numId w:val="1"/>
        </w:numPr>
        <w:tabs>
          <w:tab w:val="left" w:pos="608"/>
        </w:tabs>
        <w:spacing w:after="0" w:line="220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2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B844C2" w:rsidRPr="00B844C2" w:rsidRDefault="00B844C2" w:rsidP="00B844C2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средневзвешенной системе оценки качества обучения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образовании «Выборгский район» Ленинградской области 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разработано в соответствии с Федеральным законом Российской Федерации «Об образовании в Российской Федерации» от 29 декабря 2012 года № 273-ФЗ.</w:t>
      </w:r>
    </w:p>
    <w:p w:rsidR="00B844C2" w:rsidRPr="007A56F9" w:rsidRDefault="00B844C2" w:rsidP="00B844C2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единые требования перевода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взвешенной оценки, рассчитанной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электронным журналом ГИС «СОЛО» в пятибалльную отметку в школах муниципального образования «Выборгский район» Ленинградской области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6F9" w:rsidRPr="007A56F9" w:rsidRDefault="007A56F9" w:rsidP="007A56F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Средневзвешенная система оценки знаний, умений и навыков учащихся представляет собой интегральную оценку результатов всех видов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учащихся в учебных триместрах</w:t>
      </w: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полугодиях</w:t>
      </w: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ее учет при выставлении итоговой оценки.</w:t>
      </w:r>
    </w:p>
    <w:p w:rsidR="007A56F9" w:rsidRPr="007A56F9" w:rsidRDefault="007A56F9" w:rsidP="007A56F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Средневзвешенная система оценки вводится во всех школах муниципального образования «Выборгский район» Ленинградской области, во всех классах и параллелях</w:t>
      </w:r>
      <w:r w:rsidR="00B4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7A5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7A56F9" w:rsidRDefault="007A56F9" w:rsidP="007A56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Средневзвешенная система оценки направлена на качественную подготовку учеников, глубокое усвоение ими изучаемого материала и включает всестороннюю оценку учебной деятельности учащихся в учебном году.</w:t>
      </w:r>
    </w:p>
    <w:p w:rsidR="007A56F9" w:rsidRPr="007A56F9" w:rsidRDefault="007A56F9" w:rsidP="007A56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использования средневзвешенной системы оценки: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стимулировать учебно-познавательную деятельность учащихся, осуществляя объективное оценивание различных видов работ;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качество изучения и усвоения материала;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:rsidR="007A56F9" w:rsidRPr="00436745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7A56F9" w:rsidRPr="00384A23" w:rsidRDefault="007A56F9" w:rsidP="00436745">
      <w:pPr>
        <w:pStyle w:val="a3"/>
        <w:widowControl w:val="0"/>
        <w:numPr>
          <w:ilvl w:val="1"/>
          <w:numId w:val="1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Средневзвешенная система оценки включает учет и подсчет баллов, полученных на протяжении всего учебного года, з</w:t>
      </w:r>
      <w:r w:rsid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различные типы заданий </w:t>
      </w:r>
      <w:r w:rsidR="00436745"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36745" w:rsidRPr="00436745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работа, контрольная работа, тематическая контрольная работа, тестирование, эссе, проект, творческая работа и др.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0C3BB1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1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436745" w:rsidRPr="00436745" w:rsidRDefault="00436745" w:rsidP="00436745">
      <w:pPr>
        <w:pStyle w:val="a3"/>
        <w:widowControl w:val="0"/>
        <w:numPr>
          <w:ilvl w:val="1"/>
          <w:numId w:val="1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Формы контроля знаний и их количество определяются методическими объединениями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творческими группами учителей в каждой образовательной организации, 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объема и содержания каждой учебной дисциплины, фиксируются в соответствующей </w:t>
      </w:r>
      <w:r w:rsidR="004B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 прогр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амме и доводятся до сведения</w:t>
      </w:r>
      <w:r w:rsidR="004B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и родителей через сайты Школ, ГИС «СОЛО»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родительские собрания, классные часы и т.п.</w:t>
      </w:r>
    </w:p>
    <w:p w:rsidR="008141D0" w:rsidRPr="00384A23" w:rsidRDefault="00D20EE7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Текущая оценка знаний учитывается при определении итоговой отметки </w:t>
      </w:r>
      <w:r w:rsidR="000C3BB1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2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</w:p>
    <w:p w:rsidR="00D20EE7" w:rsidRPr="008141D0" w:rsidRDefault="008141D0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Удельный вес всех типов заданий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текущего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</w:t>
      </w:r>
      <w:r w:rsidR="000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которые используются при изучении того или иного предмета,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устанавливается методическими объединениями учителей –</w:t>
      </w:r>
      <w:r w:rsidR="000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предметников во главе с председателем РМО 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3)</w:t>
      </w:r>
      <w:r w:rsidR="00D20EE7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Принятые нормативы требуют неукоснительного их соблюдения всеми преподава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телями муниципального образования «Выборгский район» Ленинградской области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Pr="008141D0" w:rsidRDefault="008141D0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Средневзвешенная система оценки является открытой для всех участников образовательного процесса. У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чащиеся должны знать “правила игры”: знать “стоимость” любой деятельности, знать, как можно получить максимальные баллы, за что они могут их потерять и т.д. Для выполнения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 свойства “таблица веса разных типов заданий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” должна быть доступна учащимся и родителям, они могут' в любое время ознакомиться с правилами средневзвешенной системы оценки.</w:t>
      </w:r>
    </w:p>
    <w:p w:rsidR="00D20EE7" w:rsidRPr="006C0339" w:rsidRDefault="006C0339" w:rsidP="006C033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контрольная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абота проводится за учебный год в форме зачета,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письменной контрольной работы, может включать практические или лабораторные работы, ученический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контрольной работы-определить полноту и качество усвоения каждым учащимся всего программного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а, предусмотренного по предмету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Pr="006C0339" w:rsidRDefault="006C0339" w:rsidP="006C033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Административные контрольные работы для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чащихся проводит администрация школы в рамках </w:t>
      </w:r>
      <w:r w:rsidR="003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внутри </w:t>
      </w:r>
      <w:r w:rsidR="00384A23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школьного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с целью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огического анализа результатов т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руда учителей и состояния образовательной деятельности. Задания для административной контрольной работы разрабатываются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творческими группами учителей-предметников, возглавляемые председателями РМО,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руководителями школьных методических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бъединений учителей и согласовываются с комитетом образования муниципального образования «Выборгский район» Ленинградской области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Default="00D20EE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917" w:rsidRDefault="00B4791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917" w:rsidRDefault="00B4791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339" w:rsidRDefault="006C0339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339" w:rsidRPr="00607EAE" w:rsidRDefault="006C0339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C0339" w:rsidRDefault="006C0339" w:rsidP="006C03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339" w:rsidRDefault="006C0339" w:rsidP="0060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заданий и их вес в ГИС «СОЛО</w:t>
      </w:r>
      <w:r w:rsidR="00607EAE">
        <w:rPr>
          <w:rFonts w:ascii="Times New Roman" w:hAnsi="Times New Roman" w:cs="Times New Roman"/>
          <w:b/>
          <w:sz w:val="28"/>
          <w:szCs w:val="28"/>
        </w:rPr>
        <w:t>»</w:t>
      </w:r>
    </w:p>
    <w:p w:rsidR="00607EAE" w:rsidRPr="00607EAE" w:rsidRDefault="00607EAE" w:rsidP="00607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t>(шкала от 1 до 10)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06"/>
        <w:gridCol w:w="6135"/>
        <w:gridCol w:w="2126"/>
      </w:tblGrid>
      <w:tr w:rsidR="003D0E85" w:rsidRPr="00120EFD" w:rsidTr="003D0E85">
        <w:tc>
          <w:tcPr>
            <w:tcW w:w="806" w:type="dxa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 (задания повышенного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 (задания базового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уроке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Монолог/диалог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Наизусть 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изложение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сочинение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7EAE" w:rsidRDefault="00607EAE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07EAE" w:rsidRPr="00607EAE" w:rsidRDefault="00607EAE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7EAE" w:rsidRPr="00607EAE" w:rsidRDefault="00607EAE" w:rsidP="00607EAE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7EAE">
        <w:rPr>
          <w:rFonts w:ascii="proxima_nova" w:hAnsi="proxima_nova"/>
          <w:sz w:val="27"/>
          <w:szCs w:val="27"/>
        </w:rPr>
        <w:t xml:space="preserve">Государственная информационная система «Современное образование Ленинградской области» (ГИС «СОЛО») </w:t>
      </w:r>
      <w:r>
        <w:rPr>
          <w:rFonts w:ascii="proxima_nova" w:hAnsi="proxima_nova"/>
          <w:sz w:val="27"/>
          <w:szCs w:val="27"/>
        </w:rPr>
        <w:t xml:space="preserve">– электронный журнал </w:t>
      </w:r>
      <w:r w:rsidRPr="00607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дает возможность подсчитывать средневзвешенное значение текущих оценок.</w:t>
      </w:r>
      <w:r w:rsidR="00BE4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0D538E" w:rsidRDefault="00BE4F6F" w:rsidP="000D538E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Каждый тип задания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(контрольная, самостоятельная работа, ответ на уроке, п</w:t>
      </w:r>
      <w:r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роверка тетрадей, др. типы заданий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имеет свой собственный вес (коэффициент К), что позволяет рассчитывать средневзвешенную оценку и </w:t>
      </w:r>
      <w:r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тем самым наиболее объективно оценить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успеваемость учащихся.</w:t>
      </w:r>
    </w:p>
    <w:p w:rsidR="00BE4F6F" w:rsidRPr="00384A23" w:rsidRDefault="000D538E" w:rsidP="000D538E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Значение</w:t>
      </w:r>
      <w:r w:rsidR="00BE4F6F"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коэффициента (К) устанавливается по шкале от 1 до 10 баллов. </w:t>
      </w:r>
      <w:r w:rsidR="00BE4F6F" w:rsidRPr="00384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странице предмета в электронном журнале ГИС «СОЛО» в название колонки   с оценкой отображается краткое содержание типа работы.</w:t>
      </w:r>
    </w:p>
    <w:p w:rsidR="00BE4F6F" w:rsidRPr="00607EAE" w:rsidRDefault="00BE4F6F" w:rsidP="00BE4F6F">
      <w:pPr>
        <w:widowControl w:val="0"/>
        <w:spacing w:after="0" w:line="432" w:lineRule="exact"/>
        <w:ind w:firstLine="1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Средневзвешенный балл - автоматически подсчитываемый в системе аналитический показатель успеваемости учащегося, учитывающий вес каждого вида работы, за которые выставлены оценки, в общем их числе. </w:t>
      </w:r>
      <w:r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Формула </w:t>
      </w:r>
      <w:r w:rsidR="00384A23"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расчета,</w:t>
      </w:r>
      <w:r w:rsidR="00384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средневзвешенного балла</w:t>
      </w:r>
      <w:r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BE4F6F" w:rsidRPr="00607EAE" w:rsidRDefault="00BE4F6F" w:rsidP="00384A23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Средневзвешенный балл = (сумм</w:t>
      </w:r>
      <w:r w:rsidR="005B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="00930CAC" w:rsidRPr="0093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произведений оценок на их вес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/</w:t>
      </w:r>
    </w:p>
    <w:p w:rsidR="00BE4F6F" w:rsidRPr="00607EAE" w:rsidRDefault="005B3A48" w:rsidP="00BE4F6F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(сумму</w:t>
      </w:r>
      <w:r w:rsidR="00930CAC" w:rsidRPr="0093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веса</w:t>
      </w:r>
      <w:r w:rsidR="00BE4F6F"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этих оценок)</w:t>
      </w:r>
    </w:p>
    <w:p w:rsidR="00BE4F6F" w:rsidRPr="00384A23" w:rsidRDefault="00930CAC" w:rsidP="00BE4F6F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Пример подсчета</w:t>
      </w:r>
      <w:r w:rsidR="00121B79"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 1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:</w:t>
      </w:r>
    </w:p>
    <w:p w:rsidR="00930CAC" w:rsidRPr="00121B79" w:rsidRDefault="00930CAC" w:rsidP="00BE4F6F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«5»- тематическая контрольная работа; «3»- итоговая контрольная работа; «5»-ответ на уроке.</w:t>
      </w:r>
      <w:r w:rsidR="005B3A48" w:rsidRPr="0012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Вес разных типов заданий в Приложении1.</w:t>
      </w:r>
    </w:p>
    <w:p w:rsidR="00930CAC" w:rsidRPr="00121B79" w:rsidRDefault="00930CAC" w:rsidP="00930CAC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Средневзвешенный балл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= 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)/(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= 4,13</w:t>
      </w:r>
    </w:p>
    <w:p w:rsidR="00607EAE" w:rsidRPr="00121B79" w:rsidRDefault="00930CAC" w:rsidP="00607EAE">
      <w:pPr>
        <w:widowControl w:val="0"/>
        <w:spacing w:after="0" w:line="432" w:lineRule="exact"/>
        <w:ind w:firstLine="380"/>
        <w:rPr>
          <w:rFonts w:ascii="proxima_nova" w:hAnsi="proxima_nova"/>
          <w:sz w:val="28"/>
          <w:szCs w:val="28"/>
          <w:u w:val="single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Средний бал = 4 </w:t>
      </w:r>
    </w:p>
    <w:p w:rsidR="005B3A48" w:rsidRPr="00384A23" w:rsidRDefault="005B3A48" w:rsidP="005B3A48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Пример подсчета</w:t>
      </w:r>
      <w:r w:rsidR="00121B79"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 2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:</w:t>
      </w:r>
    </w:p>
    <w:p w:rsidR="00930CAC" w:rsidRPr="00121B79" w:rsidRDefault="005B3A48" w:rsidP="00607EAE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«4»-самостоятельная работа; «5»-тестирование; «</w:t>
      </w:r>
      <w:r w:rsidR="00121B79"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 -проект; «2»-ответ на уроке; «3»-контрольная работа; «3»-итоговая контрольная.</w:t>
      </w:r>
    </w:p>
    <w:p w:rsidR="005B3A48" w:rsidRPr="00121B79" w:rsidRDefault="005B3A48" w:rsidP="005B3A48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Средневзвешенный балл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= (</w:t>
      </w:r>
      <w:r w:rsidR="00121B79"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4*6+5*7+3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*9+2*4+3*9+3*10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)/(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6+7+9+4+9+10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= 3</w:t>
      </w:r>
      <w:r w:rsidR="00121B79"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,35</w:t>
      </w:r>
    </w:p>
    <w:p w:rsidR="005B3A48" w:rsidRPr="00121B79" w:rsidRDefault="00121B79" w:rsidP="005B3A48">
      <w:pPr>
        <w:widowControl w:val="0"/>
        <w:spacing w:after="0" w:line="432" w:lineRule="exact"/>
        <w:ind w:firstLine="380"/>
        <w:rPr>
          <w:rFonts w:ascii="proxima_nova" w:hAnsi="proxima_nova"/>
          <w:sz w:val="28"/>
          <w:szCs w:val="28"/>
          <w:u w:val="single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Средний бал = 3</w:t>
      </w:r>
    </w:p>
    <w:p w:rsidR="00607EAE" w:rsidRPr="00121B79" w:rsidRDefault="00607EAE" w:rsidP="00121B79">
      <w:pPr>
        <w:widowControl w:val="0"/>
        <w:spacing w:after="498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 средневзвешенный балл дает объективную оценку знаний ученика с учетом того, за какой тип работы поставлена оценка.</w:t>
      </w:r>
    </w:p>
    <w:p w:rsidR="005B3A48" w:rsidRP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Выставление итоговых (</w:t>
      </w:r>
      <w:r w:rsidR="00121B79"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триместровых, четвертных</w:t>
      </w: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годовых) оценок</w:t>
      </w:r>
    </w:p>
    <w:p w:rsidR="005B3A48" w:rsidRP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баллов в традиционную оценку осуществляется по шкале:</w:t>
      </w:r>
    </w:p>
    <w:p w:rsid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«баллы» «оценка»</w:t>
      </w:r>
    </w:p>
    <w:p w:rsidR="00CF0413" w:rsidRPr="005B3A48" w:rsidRDefault="00CF0413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41"/>
      </w:tblGrid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56 - 2.55 -</w:t>
            </w: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56  - 3 .55  - «3»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56  -  4 .55 - «4»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4.56 - 5  -    «5»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0413" w:rsidRPr="009138BE" w:rsidRDefault="00CF0413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AE" w:rsidRDefault="00607EAE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3D0E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D0E85" w:rsidRDefault="003D0E85" w:rsidP="003D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типов заданий в различных предметных областях</w:t>
      </w:r>
    </w:p>
    <w:p w:rsidR="006A306E" w:rsidRPr="006A306E" w:rsidRDefault="006A306E" w:rsidP="003D0E8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306E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Начальные классы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3544"/>
        <w:gridCol w:w="3827"/>
        <w:gridCol w:w="1128"/>
      </w:tblGrid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ающее</w:t>
            </w: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A306E"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ающее</w:t>
            </w: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A306E"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зложение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грамматическим задание</w:t>
            </w:r>
            <w:r w:rsidR="006A30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6A306E" w:rsidRDefault="006A306E" w:rsidP="006560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>абота с текстом</w:t>
            </w: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счёт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11ED3" w:rsidRPr="00F234D0" w:rsidTr="00911ED3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F234D0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1ED3" w:rsidRPr="00F234D0" w:rsidTr="00911ED3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F234D0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A306E" w:rsidRDefault="006A306E" w:rsidP="003D0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8E4" w:rsidRPr="000268E4" w:rsidRDefault="003D0E85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4D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язык, литература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693"/>
        <w:gridCol w:w="4678"/>
        <w:gridCol w:w="1128"/>
      </w:tblGrid>
      <w:tr w:rsidR="00F234D0" w:rsidRPr="00F234D0" w:rsidTr="00F234D0">
        <w:tc>
          <w:tcPr>
            <w:tcW w:w="846" w:type="dxa"/>
            <w:shd w:val="clear" w:color="auto" w:fill="auto"/>
          </w:tcPr>
          <w:p w:rsidR="003D0E85" w:rsidRPr="00F234D0" w:rsidRDefault="003D0E85" w:rsidP="003D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D0E85" w:rsidRPr="00F234D0" w:rsidRDefault="003D0E85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E85" w:rsidRPr="00F234D0" w:rsidRDefault="007077E9" w:rsidP="003D0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D0E85" w:rsidRPr="00F234D0" w:rsidRDefault="003D0E85" w:rsidP="003D0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 Все виды работ - по русскому языку, литературе, родному русскому языку и родной литературе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по изученному разделу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по определённой теме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Полноценное сочинение с развёрнутой аргументацией в формате ЕГЭ т ОГЭ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Изложение в формате ОГЭ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отдельных лексических единиц по предварительно оговоренному списку 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деятельность учащегося на уроке 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работа учащегося в рамках изучаемой темы.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работа учащегося в рамках узучаемой темы. (Расчитанная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Монолог/диалог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4678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4678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268E4" w:rsidRDefault="000268E4" w:rsidP="00911E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0E85" w:rsidRPr="000268E4" w:rsidRDefault="00ED21B4" w:rsidP="00ED21B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1B4">
        <w:rPr>
          <w:rFonts w:ascii="Times New Roman" w:hAnsi="Times New Roman" w:cs="Times New Roman"/>
          <w:b/>
          <w:i/>
          <w:sz w:val="28"/>
          <w:szCs w:val="28"/>
          <w:u w:val="single"/>
        </w:rPr>
        <w:t>Иностранный язык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D21B4" w:rsidRPr="00ED21B4" w:rsidRDefault="00ED21B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1B4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ED21B4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ЕГЭ, критериальное оценивание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или заданным условиям, критериальное оценивание (письмо, статья, обзор, и т.д.)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или устный пересказ текста, критериальное оценивание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отдельных лексических единиц по предварительно оговоренному списку 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виды диктантов (аудио диктант, бегающий, на перифраз, словообразование и т.д.)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 (Может быть парная?)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научно - исследовательская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пониженного уровня сложности по теме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рока: разрешено пользоваться допол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по аудированию.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на детальное понимание текста.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на просмотровое и поисковое чтение.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лексико-грамматических заданий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Монолог/диалог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Монологическая или диалогическая речь по заданному плану (критериальное оценивание)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Pr="000268E4" w:rsidRDefault="007077E9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7E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7077E9" w:rsidRPr="00ED21B4" w:rsidTr="000268E4">
        <w:tc>
          <w:tcPr>
            <w:tcW w:w="846" w:type="dxa"/>
            <w:shd w:val="clear" w:color="auto" w:fill="auto"/>
          </w:tcPr>
          <w:p w:rsidR="007077E9" w:rsidRPr="00ED21B4" w:rsidRDefault="007077E9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счёт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0268E4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077E9" w:rsidRDefault="007077E9" w:rsidP="007077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245C" w:rsidRPr="00B3245C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245C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аттестация,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базового уровня сложности по теме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рока: разрешено пользоваться допол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практического задания на компьютере, 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читанного на весь урок или большую часть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3245C" w:rsidRDefault="00B3245C" w:rsidP="007077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68E4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обучающихся за полный курс учебного года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обучающихся в формате ОГЭ, ВПР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по окончании изучения темы, раздела,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входной контроль знаний в формате ОГЭ,ЕГЭ,ВПР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решение заданий с выбором ответов по изученной теме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рассуждение обучающихся о проблемах использования физических законов в жизни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физический диктант на знание формул,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явлений 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работа на решение подобных задач ,разобранных вместе с учителем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внеклассная работа учеников - подготовка сов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внеклассная работа учеников - подготовка совместного проекта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написание сообщения на основе дополнительных источников информации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обучающимися, проявляющих повышенный интерес к физике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обучающимися, проявляющих повышенный интерес к физике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чтение тематических текстов на выявление физических явлений законов, знание принципа действия технических устройств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итоговая проверка по теме (предлагается список вопросов, к которым нужно подготовиться )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физических явлений, получение экспериментальных данных, обработка и анализ полученных данных, формулирование вывода 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93"/>
        <w:gridCol w:w="2578"/>
        <w:gridCol w:w="4918"/>
        <w:gridCol w:w="1056"/>
      </w:tblGrid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2350F9">
        <w:tc>
          <w:tcPr>
            <w:tcW w:w="793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0268E4" w:rsidRDefault="002350F9" w:rsidP="00235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50F9" w:rsidRPr="00ED21B4" w:rsidTr="002350F9">
        <w:tc>
          <w:tcPr>
            <w:tcW w:w="793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0268E4" w:rsidRDefault="002350F9" w:rsidP="00235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2350F9" w:rsidRDefault="002350F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50F9" w:rsidRDefault="002350F9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 (Может быть парная?)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научно - исследовательская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пониженного уровня сложности по теме урока: разрешено пользоваться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умения решать практические задачи путем постановки опыта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практических навыков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4D48FC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350F9" w:rsidRDefault="002350F9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48FC" w:rsidRDefault="004D48F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C35A9B" w:rsidRPr="00ED21B4" w:rsidTr="00656010">
        <w:tc>
          <w:tcPr>
            <w:tcW w:w="846" w:type="dxa"/>
            <w:shd w:val="clear" w:color="auto" w:fill="auto"/>
          </w:tcPr>
          <w:p w:rsidR="004D48FC" w:rsidRPr="00ED21B4" w:rsidRDefault="004D48FC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Итоговая промежуточная аттестация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ная на оценку усвоения школьниками полного объема содержания предмета за учебный год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проверка терминов на понимание и правописание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зучаемой темы. (Видеоролик, презентация,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овая работа при котором оценивается работа всей группы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штабная индивидуальная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штабная индивидуальная (парная, групповая) исследовательская работа с оформлением согласно критериям УИК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Краткий, сжатый доклад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DE4EE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DE4EE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divId w:val="1091075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базового уровня сложности по теме урока: разрешено пользоваться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лнительными подсказками, алгоритмами, уменьшен объем, увеличено время выполнения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5A9B" w:rsidRPr="00ED21B4" w:rsidTr="00DE4EEB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детальное понимание текста.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просмотровое и поисковое чтение.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35A9B" w:rsidRPr="00ED21B4" w:rsidTr="00DE4EE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C35A9B" w:rsidRPr="00ED21B4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35A9B" w:rsidRPr="00ED21B4" w:rsidTr="00DE4EEB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умения решать практические задачи используя различные источники.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C35A9B" w:rsidRPr="00ED21B4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4EEB" w:rsidRPr="00ED21B4" w:rsidTr="00DE4EEB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4EEB" w:rsidRPr="00DE4EEB" w:rsidRDefault="00DE4EE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EEB" w:rsidRPr="00DE4EEB" w:rsidRDefault="00DE4EE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EEB" w:rsidRPr="00DE4EEB" w:rsidRDefault="00DE4EE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4EEB" w:rsidRPr="00DE4EEB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4D48FC" w:rsidRDefault="004D48F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EE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693"/>
        <w:gridCol w:w="4678"/>
        <w:gridCol w:w="1128"/>
      </w:tblGrid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A306E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74DB" w:rsidRPr="00ED21B4" w:rsidTr="006A306E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A306E" w:rsidRPr="00ED21B4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абота с историческими источниками</w:t>
            </w:r>
          </w:p>
        </w:tc>
        <w:tc>
          <w:tcPr>
            <w:tcW w:w="1128" w:type="dxa"/>
            <w:shd w:val="clear" w:color="auto" w:fill="auto"/>
          </w:tcPr>
          <w:p w:rsidR="006A306E" w:rsidRPr="00ED21B4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6A306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A306E" w:rsidRPr="00ED21B4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ED21B4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ED21B4" w:rsidTr="006A306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Монолог/диалог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Диспут, семинар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ED21B4" w:rsidTr="006A306E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Контурные карты, иллюстративный материал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одульный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874D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1ED3" w:rsidRDefault="00911ED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</w:t>
      </w:r>
      <w:r w:rsidR="00656010">
        <w:rPr>
          <w:rFonts w:ascii="Times New Roman" w:hAnsi="Times New Roman" w:cs="Times New Roman"/>
          <w:b/>
          <w:i/>
          <w:sz w:val="28"/>
          <w:szCs w:val="28"/>
          <w:u w:val="single"/>
        </w:rPr>
        <w:t>, мировая художественная культура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911ED3" w:rsidRPr="00ED21B4" w:rsidTr="00656010">
        <w:tc>
          <w:tcPr>
            <w:tcW w:w="846" w:type="dxa"/>
            <w:shd w:val="clear" w:color="auto" w:fill="auto"/>
          </w:tcPr>
          <w:p w:rsidR="00911ED3" w:rsidRPr="00ED21B4" w:rsidRDefault="00911ED3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911ED3" w:rsidRPr="00ED21B4" w:rsidTr="00656010">
        <w:tc>
          <w:tcPr>
            <w:tcW w:w="846" w:type="dxa"/>
            <w:shd w:val="clear" w:color="auto" w:fill="auto"/>
          </w:tcPr>
          <w:p w:rsidR="00911ED3" w:rsidRPr="00ED21B4" w:rsidRDefault="00911ED3" w:rsidP="00911E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МХК, как часть итоговой аттестации наряду с учебно-исследовательским проектом</w:t>
            </w:r>
          </w:p>
        </w:tc>
        <w:tc>
          <w:tcPr>
            <w:tcW w:w="1128" w:type="dxa"/>
            <w:shd w:val="clear" w:color="auto" w:fill="auto"/>
          </w:tcPr>
          <w:p w:rsidR="00911ED3" w:rsidRPr="00ED21B4" w:rsidRDefault="00656010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входящий мониторинг осведомленности по предмету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 и МХК: на понимание терминов и понятий, которые используются в изобразительной деятельности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восприятие артефакта и работа в критериях ЕГЭ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работа с учебником без комментария учителя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учебная работа на применение теории на практике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решение проектной задачи по созданию образа с использованием дополнительных средств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разительности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изображения в рамках учебной задачи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Анализ изобразительного текста с обозначением выразительных художественных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ИЗО: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 формате краткого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сообщения, атрибутирования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артефактов, подбора визуального ряда по теме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освоение приемов работы художественными материалами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11ED3" w:rsidRDefault="00911ED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6010" w:rsidRDefault="00656010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предмета по изученному разделу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Входящий мониторинг осведомлённости по предмету Музыка.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Репродуктивный уровень усвоения (узнавание и запоминание).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Творческий уровень усвоения предмета. Сочинение-миниатюра на уроках музыки.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Проверка терминов на понимание и правописание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обучающегося на уроке по заданному плану.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Внеурочн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 обучающихся в рамках и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зучаемой темы.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считанная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6010" w:rsidRPr="00ED21B4" w:rsidTr="00656010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Контроль за воплощением творческой интерпретации различных по содержанию музыкальных образов (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музыковедческие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анализы, рисунки, компьютерные презентации, иллюстрации к музыкальным произведениям);импровизации на основе собственного музыкального замысла.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234C9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базового уровня сложности по теме урока: разрешено пользоваться до</w:t>
            </w:r>
            <w:r w:rsidR="00234C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лнительными подсказками, 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алгоритмами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, уменьшен объем, 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увеличено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время выполнения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4C9A" w:rsidRPr="00ED21B4" w:rsidTr="00234C9A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6010" w:rsidRPr="00ED21B4" w:rsidTr="00234C9A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10" w:rsidRPr="00234C9A" w:rsidRDefault="00234C9A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010" w:rsidRPr="00234C9A" w:rsidRDefault="00234C9A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18"/>
                <w:szCs w:val="18"/>
              </w:rPr>
              <w:t>Контроль умения решать практические задания, используя различные источники.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4C9A" w:rsidRPr="00ED21B4" w:rsidTr="00234C9A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Диагностика вокально-хоровых навыков. Контроль за качеством исполнения хоровых произведений (выразительность, эмоциональнос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ь, пение в унисон, многоголосное пение).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234C9A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56010" w:rsidRDefault="00656010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93D1B" w:rsidRPr="00ED21B4" w:rsidTr="00B3245C">
        <w:tc>
          <w:tcPr>
            <w:tcW w:w="846" w:type="dxa"/>
            <w:shd w:val="clear" w:color="auto" w:fill="auto"/>
          </w:tcPr>
          <w:p w:rsidR="00F93D1B" w:rsidRPr="00ED21B4" w:rsidRDefault="00F93D1B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234C9A" w:rsidRDefault="00F93D1B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656010" w:rsidRDefault="00F93D1B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93D1B" w:rsidRPr="00F93D1B" w:rsidRDefault="00F93D1B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93D1B" w:rsidRPr="00ED21B4" w:rsidTr="00B3245C">
        <w:tc>
          <w:tcPr>
            <w:tcW w:w="846" w:type="dxa"/>
            <w:shd w:val="clear" w:color="auto" w:fill="auto"/>
          </w:tcPr>
          <w:p w:rsidR="00F93D1B" w:rsidRPr="00ED21B4" w:rsidRDefault="00F93D1B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234C9A" w:rsidRDefault="00F93D1B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656010" w:rsidRDefault="00F93D1B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93D1B" w:rsidRPr="00F93D1B" w:rsidRDefault="00F93D1B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4C9A" w:rsidRPr="00ED21B4" w:rsidTr="00234C9A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4C9A" w:rsidRPr="00ED21B4" w:rsidTr="00234C9A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F07FFB" w:rsidRPr="00ED21B4" w:rsidTr="00F07FFB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07FFB" w:rsidRPr="00ED21B4" w:rsidTr="00F07FFB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 w:rsidR="00B3675F"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 w:rsidR="00B3675F"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свободной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повышенного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базового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устных заданий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675F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675F" w:rsidRPr="00ED21B4" w:rsidRDefault="00B3675F" w:rsidP="00B3675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Спортивные нормативы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675F" w:rsidRDefault="00B3675F" w:rsidP="00B36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3675F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675F" w:rsidRPr="00ED21B4" w:rsidRDefault="00B3675F" w:rsidP="00B3675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675F" w:rsidRDefault="00B3675F" w:rsidP="00B36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245C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ОБЖ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AF219E" w:rsidRPr="00ED21B4" w:rsidTr="00AF219E">
        <w:tc>
          <w:tcPr>
            <w:tcW w:w="846" w:type="dxa"/>
            <w:shd w:val="clear" w:color="auto" w:fill="auto"/>
          </w:tcPr>
          <w:p w:rsidR="00AF219E" w:rsidRPr="00ED21B4" w:rsidRDefault="00AF219E" w:rsidP="00AF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свободной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повышенного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базового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устных заданий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3C48" w:rsidRPr="00ED21B4" w:rsidTr="00AF219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Спортивные нормативы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E3C48" w:rsidRPr="00ED21B4" w:rsidTr="00AF219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3245C" w:rsidRPr="000268E4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3245C" w:rsidRPr="0002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53" w:rsidRDefault="00AF5F53" w:rsidP="00DE3C48">
      <w:pPr>
        <w:spacing w:after="0" w:line="240" w:lineRule="auto"/>
      </w:pPr>
      <w:r>
        <w:separator/>
      </w:r>
    </w:p>
  </w:endnote>
  <w:endnote w:type="continuationSeparator" w:id="0">
    <w:p w:rsidR="00AF5F53" w:rsidRDefault="00AF5F53" w:rsidP="00D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_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53" w:rsidRDefault="00AF5F53" w:rsidP="00DE3C48">
      <w:pPr>
        <w:spacing w:after="0" w:line="240" w:lineRule="auto"/>
      </w:pPr>
      <w:r>
        <w:separator/>
      </w:r>
    </w:p>
  </w:footnote>
  <w:footnote w:type="continuationSeparator" w:id="0">
    <w:p w:rsidR="00AF5F53" w:rsidRDefault="00AF5F53" w:rsidP="00D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F7D"/>
    <w:multiLevelType w:val="multilevel"/>
    <w:tmpl w:val="2CD8A9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164CD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DA8"/>
    <w:multiLevelType w:val="multilevel"/>
    <w:tmpl w:val="7A8A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67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222"/>
    <w:multiLevelType w:val="hybridMultilevel"/>
    <w:tmpl w:val="85A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7BB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77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E57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7749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D496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CF6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34D0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728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5C0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08F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3B61"/>
    <w:multiLevelType w:val="hybridMultilevel"/>
    <w:tmpl w:val="68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698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0726"/>
    <w:multiLevelType w:val="multilevel"/>
    <w:tmpl w:val="F8E8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7E244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3028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4"/>
  </w:num>
  <w:num w:numId="6">
    <w:abstractNumId w:val="1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7"/>
    <w:rsid w:val="000268E4"/>
    <w:rsid w:val="000C3BB1"/>
    <w:rsid w:val="000D538E"/>
    <w:rsid w:val="000E1F39"/>
    <w:rsid w:val="00121B79"/>
    <w:rsid w:val="001F6DA6"/>
    <w:rsid w:val="00215905"/>
    <w:rsid w:val="00234C9A"/>
    <w:rsid w:val="002350F9"/>
    <w:rsid w:val="00384A23"/>
    <w:rsid w:val="003D0E85"/>
    <w:rsid w:val="00436745"/>
    <w:rsid w:val="004B7E5A"/>
    <w:rsid w:val="004D48FC"/>
    <w:rsid w:val="00563AB6"/>
    <w:rsid w:val="005B3A48"/>
    <w:rsid w:val="00607EAE"/>
    <w:rsid w:val="00624FE7"/>
    <w:rsid w:val="00656010"/>
    <w:rsid w:val="006874DB"/>
    <w:rsid w:val="006A306E"/>
    <w:rsid w:val="006C0339"/>
    <w:rsid w:val="007077E9"/>
    <w:rsid w:val="007811F1"/>
    <w:rsid w:val="007A56F9"/>
    <w:rsid w:val="008141D0"/>
    <w:rsid w:val="00845785"/>
    <w:rsid w:val="00911ED3"/>
    <w:rsid w:val="009138BE"/>
    <w:rsid w:val="00930CAC"/>
    <w:rsid w:val="00A876E9"/>
    <w:rsid w:val="00AF219E"/>
    <w:rsid w:val="00AF5F53"/>
    <w:rsid w:val="00B3245C"/>
    <w:rsid w:val="00B3675F"/>
    <w:rsid w:val="00B47917"/>
    <w:rsid w:val="00B844C2"/>
    <w:rsid w:val="00BE4F6F"/>
    <w:rsid w:val="00C35A9B"/>
    <w:rsid w:val="00CF0413"/>
    <w:rsid w:val="00CF4283"/>
    <w:rsid w:val="00D20EE7"/>
    <w:rsid w:val="00DE3C48"/>
    <w:rsid w:val="00DE4EEB"/>
    <w:rsid w:val="00ED21B4"/>
    <w:rsid w:val="00F07FFB"/>
    <w:rsid w:val="00F234D0"/>
    <w:rsid w:val="00F93D1B"/>
    <w:rsid w:val="00FB6986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828B-5F07-447F-AC78-D10D680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EE7"/>
    <w:pPr>
      <w:widowControl w:val="0"/>
      <w:shd w:val="clear" w:color="auto" w:fill="FFFFFF"/>
      <w:spacing w:before="114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0EE7"/>
    <w:pPr>
      <w:widowControl w:val="0"/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844C2"/>
    <w:pPr>
      <w:ind w:left="720"/>
      <w:contextualSpacing/>
    </w:pPr>
  </w:style>
  <w:style w:type="table" w:styleId="a4">
    <w:name w:val="Table Grid"/>
    <w:basedOn w:val="a1"/>
    <w:uiPriority w:val="39"/>
    <w:rsid w:val="006C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C48"/>
  </w:style>
  <w:style w:type="paragraph" w:styleId="a9">
    <w:name w:val="footer"/>
    <w:basedOn w:val="a"/>
    <w:link w:val="aa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lagutenko-olga@mail.ru</cp:lastModifiedBy>
  <cp:revision>2</cp:revision>
  <cp:lastPrinted>2020-09-30T13:58:00Z</cp:lastPrinted>
  <dcterms:created xsi:type="dcterms:W3CDTF">2020-10-26T09:09:00Z</dcterms:created>
  <dcterms:modified xsi:type="dcterms:W3CDTF">2020-10-26T09:09:00Z</dcterms:modified>
</cp:coreProperties>
</file>