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E7" w:rsidRPr="00384A23" w:rsidRDefault="00D20EE7" w:rsidP="00D20E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84A23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D20EE7" w:rsidRPr="00384A23" w:rsidRDefault="00D20EE7" w:rsidP="00D20E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23">
        <w:rPr>
          <w:rFonts w:ascii="Times New Roman" w:hAnsi="Times New Roman" w:cs="Times New Roman"/>
          <w:i/>
          <w:sz w:val="24"/>
          <w:szCs w:val="24"/>
        </w:rPr>
        <w:t xml:space="preserve">к распоряжению комитета образования </w:t>
      </w:r>
    </w:p>
    <w:p w:rsidR="00D20EE7" w:rsidRPr="00384A23" w:rsidRDefault="00D20EE7" w:rsidP="00D20E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23">
        <w:rPr>
          <w:rFonts w:ascii="Times New Roman" w:hAnsi="Times New Roman" w:cs="Times New Roman"/>
          <w:i/>
          <w:sz w:val="24"/>
          <w:szCs w:val="24"/>
        </w:rPr>
        <w:t>администрации муниципального образования</w:t>
      </w:r>
    </w:p>
    <w:p w:rsidR="00A876E9" w:rsidRPr="00384A23" w:rsidRDefault="00D20EE7" w:rsidP="00D20E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23">
        <w:rPr>
          <w:rFonts w:ascii="Times New Roman" w:hAnsi="Times New Roman" w:cs="Times New Roman"/>
          <w:i/>
          <w:sz w:val="24"/>
          <w:szCs w:val="24"/>
        </w:rPr>
        <w:t xml:space="preserve"> «Выборгский район» Ленинградской области</w:t>
      </w:r>
    </w:p>
    <w:p w:rsidR="00DE3C48" w:rsidRPr="00B47917" w:rsidRDefault="00384A23" w:rsidP="00B4791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4A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84A23">
        <w:rPr>
          <w:rFonts w:ascii="Times New Roman" w:hAnsi="Times New Roman" w:cs="Times New Roman"/>
          <w:sz w:val="24"/>
          <w:szCs w:val="24"/>
          <w:u w:val="single"/>
        </w:rPr>
        <w:t xml:space="preserve"> от 07.10.2020 №</w:t>
      </w:r>
      <w:r w:rsidR="00B47917" w:rsidRPr="001F6DA6">
        <w:rPr>
          <w:rFonts w:ascii="Times New Roman" w:hAnsi="Times New Roman" w:cs="Times New Roman"/>
          <w:sz w:val="24"/>
          <w:szCs w:val="24"/>
          <w:u w:val="single"/>
        </w:rPr>
        <w:t>247-</w:t>
      </w:r>
      <w:r w:rsidR="00B47917">
        <w:rPr>
          <w:rFonts w:ascii="Times New Roman" w:hAnsi="Times New Roman" w:cs="Times New Roman"/>
          <w:sz w:val="24"/>
          <w:szCs w:val="24"/>
          <w:u w:val="single"/>
        </w:rPr>
        <w:t>р</w:t>
      </w:r>
    </w:p>
    <w:p w:rsidR="00D20EE7" w:rsidRDefault="00D20EE7" w:rsidP="00D20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0EE7" w:rsidRPr="00D20EE7" w:rsidRDefault="00D20EE7" w:rsidP="00D20EE7">
      <w:pPr>
        <w:pStyle w:val="50"/>
        <w:shd w:val="clear" w:color="auto" w:fill="auto"/>
        <w:spacing w:before="0"/>
        <w:ind w:left="80"/>
        <w:rPr>
          <w:sz w:val="28"/>
          <w:szCs w:val="28"/>
        </w:rPr>
      </w:pPr>
      <w:r w:rsidRPr="00D20EE7">
        <w:rPr>
          <w:color w:val="000000"/>
          <w:sz w:val="28"/>
          <w:szCs w:val="28"/>
          <w:lang w:eastAsia="ru-RU" w:bidi="ru-RU"/>
        </w:rPr>
        <w:t>ПОЛОЖЕНИЕ</w:t>
      </w:r>
    </w:p>
    <w:p w:rsidR="00D20EE7" w:rsidRPr="00D20EE7" w:rsidRDefault="00D20EE7" w:rsidP="00D20EE7">
      <w:pPr>
        <w:pStyle w:val="20"/>
        <w:shd w:val="clear" w:color="auto" w:fill="auto"/>
        <w:spacing w:after="294"/>
        <w:ind w:left="280"/>
        <w:rPr>
          <w:b w:val="0"/>
          <w:color w:val="000000"/>
          <w:sz w:val="28"/>
          <w:szCs w:val="28"/>
          <w:lang w:eastAsia="ru-RU" w:bidi="ru-RU"/>
        </w:rPr>
      </w:pPr>
      <w:r w:rsidRPr="00D20EE7">
        <w:rPr>
          <w:b w:val="0"/>
          <w:color w:val="000000"/>
          <w:sz w:val="28"/>
          <w:szCs w:val="28"/>
          <w:lang w:eastAsia="ru-RU" w:bidi="ru-RU"/>
        </w:rPr>
        <w:t>о средневзвешенной</w:t>
      </w:r>
      <w:r w:rsidR="00DE3C48">
        <w:rPr>
          <w:b w:val="0"/>
          <w:color w:val="000000"/>
          <w:sz w:val="28"/>
          <w:szCs w:val="28"/>
          <w:lang w:eastAsia="ru-RU" w:bidi="ru-RU"/>
        </w:rPr>
        <w:t xml:space="preserve"> системе оценки знаний, умений и</w:t>
      </w:r>
      <w:r w:rsidRPr="00D20EE7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>навыков</w:t>
      </w:r>
      <w:r w:rsidRPr="00D20EE7">
        <w:rPr>
          <w:b w:val="0"/>
          <w:color w:val="000000"/>
          <w:sz w:val="28"/>
          <w:szCs w:val="28"/>
          <w:lang w:eastAsia="ru-RU" w:bidi="ru-RU"/>
        </w:rPr>
        <w:t xml:space="preserve"> учащихся в муниципальном образовании «Выборгский район» Ленинградской области</w:t>
      </w:r>
    </w:p>
    <w:p w:rsidR="00D20EE7" w:rsidRPr="00D20EE7" w:rsidRDefault="00D20EE7" w:rsidP="00D20EE7">
      <w:pPr>
        <w:widowControl w:val="0"/>
        <w:numPr>
          <w:ilvl w:val="0"/>
          <w:numId w:val="1"/>
        </w:numPr>
        <w:tabs>
          <w:tab w:val="left" w:pos="608"/>
        </w:tabs>
        <w:spacing w:after="0" w:line="220" w:lineRule="exact"/>
        <w:ind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2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B844C2" w:rsidRPr="00B844C2" w:rsidRDefault="00B844C2" w:rsidP="00B844C2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8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средневзвешенной системе оценки качества обучения 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образовании «Выборгский район» Ленинградской области </w:t>
      </w:r>
      <w:r w:rsidRPr="00B8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разработано в соответствии с Федеральным законом Российской Федерации «Об образовании в Российской Федерации» от 29 декабря 2012 года № 273-ФЗ.</w:t>
      </w:r>
    </w:p>
    <w:p w:rsidR="00B844C2" w:rsidRPr="007A56F9" w:rsidRDefault="00B844C2" w:rsidP="00B844C2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8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единые требования перевода средне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взвешенной оценки, рассчитанной</w:t>
      </w:r>
      <w:r w:rsidRPr="00B8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электронным журналом ГИС «СОЛО» в пятибалльную отметку в школах муниципального образования «Выборгский район» Ленинградской области</w:t>
      </w:r>
      <w:r w:rsidRPr="00B8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6F9" w:rsidRPr="007A56F9" w:rsidRDefault="007A56F9" w:rsidP="007A56F9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Средневзвешенная система оценки знаний, умений и навыков учащихся представляет собой интегральную оценку результатов всех видов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 учащихся в учебных триместрах</w:t>
      </w: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полугодиях</w:t>
      </w: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ее учет при выставлении итоговой оценки.</w:t>
      </w:r>
    </w:p>
    <w:p w:rsidR="007A56F9" w:rsidRPr="007A56F9" w:rsidRDefault="007A56F9" w:rsidP="007A56F9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Средневзвешенная система оценки вводится во всех школах муниципального образования «Выборгский район» Ленинградской области, во всех классах и параллелях</w:t>
      </w:r>
      <w:r w:rsidR="00B479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7A5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7A56F9" w:rsidRDefault="007A56F9" w:rsidP="007A56F9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Средневзвешенная система оценки направлена на качественную подготовку учеников, глубокое усвоение ими изучаемого материала и включает всестороннюю оценку учебной деятельности учащихся в учебном году.</w:t>
      </w:r>
    </w:p>
    <w:p w:rsidR="007A56F9" w:rsidRPr="007A56F9" w:rsidRDefault="007A56F9" w:rsidP="007A56F9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использования средневзвешенной системы оценки:</w:t>
      </w:r>
    </w:p>
    <w:p w:rsidR="007A56F9" w:rsidRPr="007A56F9" w:rsidRDefault="007A56F9" w:rsidP="007A56F9">
      <w:pPr>
        <w:pStyle w:val="a3"/>
        <w:widowControl w:val="0"/>
        <w:numPr>
          <w:ilvl w:val="0"/>
          <w:numId w:val="4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стимулировать учебно-познавательную деятельность учащихся, осуществляя объективное оценивание различных видов работ;</w:t>
      </w:r>
    </w:p>
    <w:p w:rsidR="007A56F9" w:rsidRPr="007A56F9" w:rsidRDefault="007A56F9" w:rsidP="007A56F9">
      <w:pPr>
        <w:pStyle w:val="a3"/>
        <w:widowControl w:val="0"/>
        <w:numPr>
          <w:ilvl w:val="0"/>
          <w:numId w:val="4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повышать качество изучения и усвоения материала;</w:t>
      </w:r>
    </w:p>
    <w:p w:rsidR="007A56F9" w:rsidRPr="007A56F9" w:rsidRDefault="007A56F9" w:rsidP="007A56F9">
      <w:pPr>
        <w:pStyle w:val="a3"/>
        <w:widowControl w:val="0"/>
        <w:numPr>
          <w:ilvl w:val="0"/>
          <w:numId w:val="4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мотивировать ученика к системной работе в процессе получения знаний и усвоения учебного материала на протяжении всего учебного года;</w:t>
      </w:r>
    </w:p>
    <w:p w:rsidR="007A56F9" w:rsidRPr="00436745" w:rsidRDefault="007A56F9" w:rsidP="007A56F9">
      <w:pPr>
        <w:pStyle w:val="a3"/>
        <w:widowControl w:val="0"/>
        <w:numPr>
          <w:ilvl w:val="0"/>
          <w:numId w:val="4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повысить объективность итоговой отметки, усилив ее зависимость от результатов ежедневной работы на протяжении всего учебного года.</w:t>
      </w:r>
    </w:p>
    <w:p w:rsidR="007A56F9" w:rsidRPr="00384A23" w:rsidRDefault="007A56F9" w:rsidP="00436745">
      <w:pPr>
        <w:pStyle w:val="a3"/>
        <w:widowControl w:val="0"/>
        <w:numPr>
          <w:ilvl w:val="1"/>
          <w:numId w:val="1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Средневзвешенная система оценки включает учет и подсчет баллов, полученных на протяжении всего учебного года, з</w:t>
      </w:r>
      <w:r w:rsid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различные типы заданий </w:t>
      </w:r>
      <w:r w:rsidR="00436745"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436745" w:rsidRPr="00436745">
        <w:rPr>
          <w:rFonts w:ascii="Times New Roman" w:hAnsi="Times New Roman" w:cs="Times New Roman"/>
          <w:color w:val="000000"/>
          <w:sz w:val="28"/>
          <w:szCs w:val="28"/>
        </w:rPr>
        <w:t>итоговая контрольная работа, контрольная работа, тематическая контрольная работа, тестирование, эссе, проект, творческая работа и др.</w:t>
      </w: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 w:rsidR="000C3BB1"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1</w:t>
      </w:r>
      <w:r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436745" w:rsidRPr="00436745" w:rsidRDefault="00436745" w:rsidP="00436745">
      <w:pPr>
        <w:pStyle w:val="a3"/>
        <w:widowControl w:val="0"/>
        <w:numPr>
          <w:ilvl w:val="1"/>
          <w:numId w:val="1"/>
        </w:numPr>
        <w:tabs>
          <w:tab w:val="left" w:pos="278"/>
        </w:tabs>
        <w:spacing w:after="0" w:line="331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Формы контроля знаний и их количество определяются методическими объединениями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творческими группами учителей в каждой образовательной организации, </w:t>
      </w: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исходя из объема и содержания каждой учебной дисциплины, фиксируются в соответствующей </w:t>
      </w:r>
      <w:r w:rsidR="004B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учебной прогр</w:t>
      </w: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амме и доводятся до сведения</w:t>
      </w:r>
      <w:r w:rsidR="004B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учащихся и родителей через сайты Школ, ГИС «СОЛО»</w:t>
      </w:r>
      <w:r w:rsidRPr="0043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родительские собрания, классные часы и т.п.</w:t>
      </w:r>
    </w:p>
    <w:p w:rsidR="008141D0" w:rsidRPr="00384A23" w:rsidRDefault="00D20EE7" w:rsidP="008141D0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Текущая оценка знаний учитывается при определении итоговой отметки </w:t>
      </w:r>
      <w:r w:rsidR="000C3BB1"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2</w:t>
      </w:r>
      <w:r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:rsidR="00D20EE7" w:rsidRPr="008141D0" w:rsidRDefault="008141D0" w:rsidP="008141D0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Удельный вес всех типов заданий</w:t>
      </w:r>
      <w:r w:rsidR="00D20EE7"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текущего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</w:t>
      </w:r>
      <w:r w:rsidR="000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которые используются при изучении того или иного предмета,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устанавливается методическими объединениями учителей –</w:t>
      </w:r>
      <w:r w:rsidR="000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предметников во главе с председателем РМО </w:t>
      </w:r>
      <w:r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3)</w:t>
      </w:r>
      <w:r w:rsidR="00D20EE7" w:rsidRPr="00384A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D20EE7"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Принятые нормативы требуют неукоснительного их соблюдения всеми преподава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телями муниципального образования «Выборгский район» Ленинградской области</w:t>
      </w:r>
      <w:r w:rsidR="00D20EE7"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20EE7" w:rsidRPr="008141D0" w:rsidRDefault="008141D0" w:rsidP="008141D0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Средневзвешенная система оценки является открытой для всех участников образовательного процесса. У</w:t>
      </w:r>
      <w:r w:rsidR="00D20EE7"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чащиеся должны знать “правила игры”: знать “стоимость” любой деятельности, знать, как можно получить максимальные баллы, за что они могут их потерять и т.д. Для выполнения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 свойства “таблица веса разных типов заданий</w:t>
      </w:r>
      <w:r w:rsidR="00D20EE7" w:rsidRPr="0081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” должна быть доступна учащимся и родителям, они могут' в любое время ознакомиться с правилами средневзвешенной системы оценки.</w:t>
      </w:r>
    </w:p>
    <w:p w:rsidR="00D20EE7" w:rsidRPr="006C0339" w:rsidRDefault="006C0339" w:rsidP="006C0339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Итоговая контрольная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абота проводится за учебный год в форме зачета,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письменной контрольной работы, может включать практические или лабораторные работы, ученический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т.д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итоговой контрольной работы-определить полноту и качество усвоения каждым учащимся всего программного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а, предусмотренного по предмету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20EE7" w:rsidRPr="006C0339" w:rsidRDefault="006C0339" w:rsidP="006C0339">
      <w:pPr>
        <w:pStyle w:val="a3"/>
        <w:widowControl w:val="0"/>
        <w:numPr>
          <w:ilvl w:val="1"/>
          <w:numId w:val="1"/>
        </w:numPr>
        <w:tabs>
          <w:tab w:val="left" w:pos="1300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Административные контрольные работы для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чащихся проводит администрация школы в рамках </w:t>
      </w:r>
      <w:r w:rsidR="003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внутри </w:t>
      </w:r>
      <w:r w:rsidR="00384A23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школьного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контроля с целью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огического анализа результатов т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руда учителей и состояния образовательной деятельности. Задания для административной контрольной работы разрабатываются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творческими группами учителей-предметников, возглавляемые председателями РМО, 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руководителями школьных методических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бъединений учителей и согласовываются с комитетом образования муниципального образования «Выборгский район» Ленинградской области</w:t>
      </w:r>
      <w:r w:rsidR="00D20EE7" w:rsidRPr="006C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20EE7" w:rsidRDefault="00D20EE7" w:rsidP="00D20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917" w:rsidRDefault="00B47917" w:rsidP="00D20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917" w:rsidRDefault="00B47917" w:rsidP="00D20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339" w:rsidRDefault="006C0339" w:rsidP="00D20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339" w:rsidRPr="00607EAE" w:rsidRDefault="006C0339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7EA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6C0339" w:rsidRDefault="006C0339" w:rsidP="006C03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0339" w:rsidRDefault="006C0339" w:rsidP="00607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заданий и их вес в ГИС «СОЛО</w:t>
      </w:r>
      <w:r w:rsidR="00607EAE">
        <w:rPr>
          <w:rFonts w:ascii="Times New Roman" w:hAnsi="Times New Roman" w:cs="Times New Roman"/>
          <w:b/>
          <w:sz w:val="28"/>
          <w:szCs w:val="28"/>
        </w:rPr>
        <w:t>»</w:t>
      </w:r>
    </w:p>
    <w:p w:rsidR="00607EAE" w:rsidRPr="00607EAE" w:rsidRDefault="00607EAE" w:rsidP="00607EA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7EAE">
        <w:rPr>
          <w:rFonts w:ascii="Times New Roman" w:hAnsi="Times New Roman" w:cs="Times New Roman"/>
          <w:i/>
          <w:sz w:val="28"/>
          <w:szCs w:val="28"/>
        </w:rPr>
        <w:t>(шкала от 1 до 10)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806"/>
        <w:gridCol w:w="6135"/>
        <w:gridCol w:w="2126"/>
      </w:tblGrid>
      <w:tr w:rsidR="003D0E85" w:rsidRPr="00120EFD" w:rsidTr="003D0E85">
        <w:tc>
          <w:tcPr>
            <w:tcW w:w="806" w:type="dxa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задания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Коллективный проект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 уроке (задания повышенного уровня)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 уроке (задания базового уровня)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на уроке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Грамматическое задание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Монолог/диалог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счёт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sz w:val="24"/>
                <w:szCs w:val="24"/>
              </w:rPr>
              <w:t>Спортивные нормативы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Хоровое пение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4CCCC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Наизусть </w:t>
            </w:r>
            <w:r w:rsidRPr="00120E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(начальная школа)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чтения</w:t>
            </w:r>
            <w:r w:rsidRPr="00120E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(начальная школа)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Обучающее изложение</w:t>
            </w:r>
            <w:r w:rsidRPr="00120E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(начальная школа)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D0E85" w:rsidRPr="00120EFD" w:rsidTr="003D0E85">
        <w:tc>
          <w:tcPr>
            <w:tcW w:w="806" w:type="dxa"/>
          </w:tcPr>
          <w:p w:rsidR="003D0E85" w:rsidRPr="00120EFD" w:rsidRDefault="003D0E85" w:rsidP="006C033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vAlign w:val="bottom"/>
          </w:tcPr>
          <w:p w:rsidR="003D0E85" w:rsidRPr="00120EFD" w:rsidRDefault="003D0E85" w:rsidP="00026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Обучающее сочинение</w:t>
            </w:r>
            <w:r w:rsidRPr="00120E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(начальная школа)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D0E85" w:rsidRPr="00120EFD" w:rsidRDefault="003D0E85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07EAE" w:rsidRDefault="00607EAE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7EA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607EAE" w:rsidRPr="00607EAE" w:rsidRDefault="00607EAE" w:rsidP="00607EA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07EAE" w:rsidRPr="00607EAE" w:rsidRDefault="00607EAE" w:rsidP="00607EAE">
      <w:pPr>
        <w:widowControl w:val="0"/>
        <w:spacing w:after="0" w:line="432" w:lineRule="exact"/>
        <w:ind w:firstLine="3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07EAE">
        <w:rPr>
          <w:rFonts w:ascii="proxima_nova" w:hAnsi="proxima_nova"/>
          <w:sz w:val="27"/>
          <w:szCs w:val="27"/>
        </w:rPr>
        <w:t xml:space="preserve">Государственная информационная система «Современное образование Ленинградской области» (ГИС «СОЛО») </w:t>
      </w:r>
      <w:r>
        <w:rPr>
          <w:rFonts w:ascii="proxima_nova" w:hAnsi="proxima_nova"/>
          <w:sz w:val="27"/>
          <w:szCs w:val="27"/>
        </w:rPr>
        <w:t xml:space="preserve">– электронный журнал </w:t>
      </w:r>
      <w:r w:rsidRPr="00607E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дает возможность подсчитывать средневзвешенное значение текущих оценок.</w:t>
      </w:r>
      <w:r w:rsidR="00BE4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0D538E" w:rsidRDefault="00BE4F6F" w:rsidP="000D538E">
      <w:pPr>
        <w:widowControl w:val="0"/>
        <w:spacing w:after="0" w:line="432" w:lineRule="exact"/>
        <w:ind w:right="960" w:firstLine="3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Каждый тип задания</w:t>
      </w: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(контрольная, самостоятельная работа, ответ на уроке, п</w:t>
      </w:r>
      <w:r w:rsidRPr="00BE4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роверка тетрадей, др. типы заданий</w:t>
      </w: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имеет свой собственный вес (коэффициент К), что позволяет рассчитывать средневзвешенную оценку и </w:t>
      </w:r>
      <w:r w:rsidRPr="00BE4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тем самым наиболее объективно оценить</w:t>
      </w: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успеваемость учащихся.</w:t>
      </w:r>
    </w:p>
    <w:p w:rsidR="00BE4F6F" w:rsidRPr="00384A23" w:rsidRDefault="000D538E" w:rsidP="000D538E">
      <w:pPr>
        <w:widowControl w:val="0"/>
        <w:spacing w:after="0" w:line="432" w:lineRule="exact"/>
        <w:ind w:right="960" w:firstLine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Значение</w:t>
      </w:r>
      <w:r w:rsidR="00BE4F6F" w:rsidRPr="00BE4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коэффициента (К) устанавливается по шкале от 1 до 10 баллов. </w:t>
      </w:r>
      <w:r w:rsidR="00BE4F6F" w:rsidRPr="00384A2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странице предмета в электронном журнале ГИС «СОЛО» в название колонки   с оценкой отображается краткое содержание типа работы.</w:t>
      </w:r>
    </w:p>
    <w:p w:rsidR="00BE4F6F" w:rsidRPr="00607EAE" w:rsidRDefault="00BE4F6F" w:rsidP="00BE4F6F">
      <w:pPr>
        <w:widowControl w:val="0"/>
        <w:spacing w:after="0" w:line="432" w:lineRule="exact"/>
        <w:ind w:firstLine="1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Средневзвешенный балл - автоматически подсчитываемый в системе аналитический показатель успеваемости учащегося, учитывающий вес каждого вида работы, за которые выставлены оценки, в общем их числе. </w:t>
      </w:r>
      <w:r w:rsidRPr="00930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Формула </w:t>
      </w:r>
      <w:r w:rsidR="00384A23" w:rsidRPr="00930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для расчета,</w:t>
      </w:r>
      <w:r w:rsidR="00384A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средневзвешенного балла</w:t>
      </w:r>
      <w:r w:rsidRPr="00930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:</w:t>
      </w:r>
    </w:p>
    <w:p w:rsidR="00BE4F6F" w:rsidRPr="00607EAE" w:rsidRDefault="00BE4F6F" w:rsidP="00384A23">
      <w:pPr>
        <w:widowControl w:val="0"/>
        <w:spacing w:after="0" w:line="432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Средневзвешенный балл = (сумм</w:t>
      </w:r>
      <w:r w:rsidR="005B3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930CAC" w:rsidRPr="0093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произведений оценок на их вес</w:t>
      </w:r>
      <w:r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/</w:t>
      </w:r>
    </w:p>
    <w:p w:rsidR="00BE4F6F" w:rsidRPr="00607EAE" w:rsidRDefault="005B3A48" w:rsidP="00BE4F6F">
      <w:pPr>
        <w:widowControl w:val="0"/>
        <w:spacing w:after="0" w:line="432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(сумму</w:t>
      </w:r>
      <w:r w:rsidR="00930CAC" w:rsidRPr="0093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веса</w:t>
      </w:r>
      <w:r w:rsidR="00BE4F6F" w:rsidRPr="00607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этих оценок)</w:t>
      </w:r>
    </w:p>
    <w:p w:rsidR="00BE4F6F" w:rsidRPr="00384A23" w:rsidRDefault="00930CAC" w:rsidP="00BE4F6F">
      <w:pPr>
        <w:widowControl w:val="0"/>
        <w:spacing w:after="0" w:line="432" w:lineRule="exact"/>
        <w:ind w:right="960" w:firstLine="38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</w:pPr>
      <w:r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Пример подсчета</w:t>
      </w:r>
      <w:r w:rsidR="00121B79"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 xml:space="preserve"> 1</w:t>
      </w:r>
      <w:r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:</w:t>
      </w:r>
    </w:p>
    <w:p w:rsidR="00930CAC" w:rsidRPr="00121B79" w:rsidRDefault="00930CAC" w:rsidP="00BE4F6F">
      <w:pPr>
        <w:widowControl w:val="0"/>
        <w:spacing w:after="0" w:line="432" w:lineRule="exact"/>
        <w:ind w:right="960" w:firstLine="3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2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«5»- тематическая контрольная работа; «3»- итоговая контрольная работа; «5»-ответ на уроке.</w:t>
      </w:r>
      <w:r w:rsidR="005B3A48" w:rsidRPr="0012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Вес разных типов заданий в Приложении1.</w:t>
      </w:r>
    </w:p>
    <w:p w:rsidR="00930CAC" w:rsidRPr="00121B79" w:rsidRDefault="00930CAC" w:rsidP="00930CAC">
      <w:pPr>
        <w:widowControl w:val="0"/>
        <w:spacing w:after="0" w:line="432" w:lineRule="exact"/>
        <w:ind w:firstLine="3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Средневзвешенный балл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= (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*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+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*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+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*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)/(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+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+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= 4,13</w:t>
      </w:r>
    </w:p>
    <w:p w:rsidR="00607EAE" w:rsidRPr="00121B79" w:rsidRDefault="00930CAC" w:rsidP="00607EAE">
      <w:pPr>
        <w:widowControl w:val="0"/>
        <w:spacing w:after="0" w:line="432" w:lineRule="exact"/>
        <w:ind w:firstLine="380"/>
        <w:rPr>
          <w:rFonts w:ascii="proxima_nova" w:hAnsi="proxima_nova"/>
          <w:sz w:val="28"/>
          <w:szCs w:val="28"/>
          <w:u w:val="single"/>
        </w:rPr>
      </w:pP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Средний бал = 4 </w:t>
      </w:r>
    </w:p>
    <w:p w:rsidR="005B3A48" w:rsidRPr="00384A23" w:rsidRDefault="005B3A48" w:rsidP="005B3A48">
      <w:pPr>
        <w:widowControl w:val="0"/>
        <w:spacing w:after="0" w:line="432" w:lineRule="exact"/>
        <w:ind w:right="960" w:firstLine="38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</w:pPr>
      <w:r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Пример подсчета</w:t>
      </w:r>
      <w:r w:rsidR="00121B79"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 xml:space="preserve"> 2</w:t>
      </w:r>
      <w:r w:rsidRPr="00384A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:</w:t>
      </w:r>
    </w:p>
    <w:p w:rsidR="00930CAC" w:rsidRPr="00121B79" w:rsidRDefault="005B3A48" w:rsidP="00607EAE">
      <w:pPr>
        <w:widowControl w:val="0"/>
        <w:spacing w:after="0" w:line="432" w:lineRule="exact"/>
        <w:ind w:firstLine="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2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«4»-самостоятельная работа; «5»-тестирование; «</w:t>
      </w:r>
      <w:r w:rsidR="00121B79" w:rsidRPr="0012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12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 -проект; «2»-ответ на уроке; «3»-контрольная работа; «3»-итоговая контрольная.</w:t>
      </w:r>
    </w:p>
    <w:p w:rsidR="005B3A48" w:rsidRPr="00121B79" w:rsidRDefault="005B3A48" w:rsidP="005B3A48">
      <w:pPr>
        <w:widowControl w:val="0"/>
        <w:spacing w:after="0" w:line="432" w:lineRule="exact"/>
        <w:ind w:firstLine="3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Средневзвешенный балл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= (</w:t>
      </w:r>
      <w:r w:rsidR="00121B79"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4*6+5*7+3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*9+2*4+3*9+3*10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)/(</w:t>
      </w:r>
      <w:r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6+7+9+4+9+10</w:t>
      </w: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= 3</w:t>
      </w:r>
      <w:r w:rsidR="00121B79"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,35</w:t>
      </w:r>
    </w:p>
    <w:p w:rsidR="005B3A48" w:rsidRPr="00121B79" w:rsidRDefault="00121B79" w:rsidP="005B3A48">
      <w:pPr>
        <w:widowControl w:val="0"/>
        <w:spacing w:after="0" w:line="432" w:lineRule="exact"/>
        <w:ind w:firstLine="380"/>
        <w:rPr>
          <w:rFonts w:ascii="proxima_nova" w:hAnsi="proxima_nova"/>
          <w:sz w:val="28"/>
          <w:szCs w:val="28"/>
          <w:u w:val="single"/>
        </w:rPr>
      </w:pP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Средний бал = 3</w:t>
      </w:r>
    </w:p>
    <w:p w:rsidR="00607EAE" w:rsidRPr="00121B79" w:rsidRDefault="00607EAE" w:rsidP="00121B79">
      <w:pPr>
        <w:widowControl w:val="0"/>
        <w:spacing w:after="498" w:line="432" w:lineRule="exact"/>
        <w:ind w:firstLine="3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21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Таким образом, средневзвешенный балл дает объективную оценку знаний ученика с учетом того, за какой тип работы поставлена оценка.</w:t>
      </w:r>
    </w:p>
    <w:p w:rsidR="005B3A48" w:rsidRPr="005B3A48" w:rsidRDefault="005B3A48" w:rsidP="005B3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Выставление итоговых (</w:t>
      </w:r>
      <w:r w:rsidR="00121B79" w:rsidRPr="0012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триместровых, четвертных</w:t>
      </w:r>
      <w:r w:rsidRPr="005B3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годовых) оценок</w:t>
      </w:r>
    </w:p>
    <w:p w:rsidR="005B3A48" w:rsidRPr="005B3A48" w:rsidRDefault="005B3A48" w:rsidP="005B3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баллов в традиционную оценку осуществляется по шкале:</w:t>
      </w:r>
    </w:p>
    <w:p w:rsidR="005B3A48" w:rsidRDefault="005B3A48" w:rsidP="005B3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«баллы» «оценка»</w:t>
      </w:r>
    </w:p>
    <w:p w:rsidR="00CF0413" w:rsidRPr="005B3A48" w:rsidRDefault="00CF0413" w:rsidP="005B3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41"/>
      </w:tblGrid>
      <w:tr w:rsidR="009138BE" w:rsidRPr="009138BE" w:rsidTr="000E1F39">
        <w:tc>
          <w:tcPr>
            <w:tcW w:w="2741" w:type="dxa"/>
          </w:tcPr>
          <w:p w:rsidR="009138BE" w:rsidRPr="009138BE" w:rsidRDefault="009138BE" w:rsidP="000E1F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56 - 2.55 -</w:t>
            </w: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  <w:p w:rsidR="009138BE" w:rsidRPr="009138BE" w:rsidRDefault="009138BE" w:rsidP="000E1F3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38BE" w:rsidRPr="009138BE" w:rsidTr="000E1F39">
        <w:tc>
          <w:tcPr>
            <w:tcW w:w="2741" w:type="dxa"/>
          </w:tcPr>
          <w:p w:rsidR="009138BE" w:rsidRPr="009138BE" w:rsidRDefault="009138BE" w:rsidP="000E1F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56  - 3 .55  - «3»</w:t>
            </w:r>
          </w:p>
          <w:p w:rsidR="009138BE" w:rsidRPr="009138BE" w:rsidRDefault="009138BE" w:rsidP="000E1F3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38BE" w:rsidRPr="009138BE" w:rsidTr="000E1F39">
        <w:tc>
          <w:tcPr>
            <w:tcW w:w="2741" w:type="dxa"/>
          </w:tcPr>
          <w:p w:rsidR="009138BE" w:rsidRPr="009138BE" w:rsidRDefault="009138BE" w:rsidP="000E1F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56  -  4 .55 - «4»</w:t>
            </w:r>
          </w:p>
          <w:p w:rsidR="009138BE" w:rsidRPr="009138BE" w:rsidRDefault="009138BE" w:rsidP="000E1F3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38BE" w:rsidRPr="009138BE" w:rsidTr="000E1F39">
        <w:tc>
          <w:tcPr>
            <w:tcW w:w="2741" w:type="dxa"/>
          </w:tcPr>
          <w:p w:rsidR="009138BE" w:rsidRPr="009138BE" w:rsidRDefault="009138BE" w:rsidP="000E1F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4.56 - 5  -    «5»</w:t>
            </w:r>
          </w:p>
          <w:p w:rsidR="009138BE" w:rsidRPr="009138BE" w:rsidRDefault="009138BE" w:rsidP="000E1F3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F0413" w:rsidRPr="009138BE" w:rsidRDefault="00CF0413" w:rsidP="005B3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EAE" w:rsidRDefault="00607EAE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Default="003D0E85" w:rsidP="003D0E8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3D0E85" w:rsidRDefault="003D0E85" w:rsidP="003D0E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типов заданий в различных предметных областях</w:t>
      </w:r>
    </w:p>
    <w:p w:rsidR="006A306E" w:rsidRPr="006A306E" w:rsidRDefault="006A306E" w:rsidP="003D0E8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06E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Начальные классы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3544"/>
        <w:gridCol w:w="3827"/>
        <w:gridCol w:w="1128"/>
      </w:tblGrid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6A306E" w:rsidRPr="00F234D0" w:rsidRDefault="006A306E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6E" w:rsidRPr="00F234D0" w:rsidRDefault="006A306E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911ED3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ающее</w:t>
            </w: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6A306E"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очинение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911ED3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911ED3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ающее</w:t>
            </w: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A306E"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зложение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911ED3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911ED3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306E" w:rsidRPr="006A306E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грамматическим задание</w:t>
            </w:r>
            <w:r w:rsidR="006A30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A306E" w:rsidRPr="006A3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6A306E" w:rsidRDefault="006A306E" w:rsidP="0065601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F234D0" w:rsidRDefault="006A306E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6A306E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911ED3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A306E" w:rsidRPr="006A306E">
              <w:rPr>
                <w:rFonts w:ascii="Times New Roman" w:hAnsi="Times New Roman" w:cs="Times New Roman"/>
                <w:sz w:val="20"/>
                <w:szCs w:val="20"/>
              </w:rPr>
              <w:t>абота с текстом</w:t>
            </w:r>
          </w:p>
        </w:tc>
        <w:tc>
          <w:tcPr>
            <w:tcW w:w="1128" w:type="dxa"/>
            <w:shd w:val="clear" w:color="auto" w:fill="auto"/>
          </w:tcPr>
          <w:p w:rsidR="006A306E" w:rsidRPr="00F234D0" w:rsidRDefault="00911ED3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911ED3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A306E" w:rsidRPr="00F234D0" w:rsidTr="006A306E">
        <w:tc>
          <w:tcPr>
            <w:tcW w:w="846" w:type="dxa"/>
            <w:shd w:val="clear" w:color="auto" w:fill="auto"/>
          </w:tcPr>
          <w:p w:rsidR="006A306E" w:rsidRPr="00F234D0" w:rsidRDefault="006A306E" w:rsidP="006A306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Грамматическое задание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A306E" w:rsidRPr="00F234D0" w:rsidRDefault="00911ED3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11ED3" w:rsidRPr="00F234D0" w:rsidTr="00911ED3">
        <w:tc>
          <w:tcPr>
            <w:tcW w:w="846" w:type="dxa"/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11ED3" w:rsidRPr="00F234D0" w:rsidTr="00911ED3">
        <w:tc>
          <w:tcPr>
            <w:tcW w:w="846" w:type="dxa"/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11ED3" w:rsidRPr="00F234D0" w:rsidTr="00911ED3">
        <w:tc>
          <w:tcPr>
            <w:tcW w:w="846" w:type="dxa"/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счёт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11ED3">
              <w:rPr>
                <w:rFonts w:ascii="Times New Roman" w:hAnsi="Times New Roman" w:cs="Times New Roman"/>
                <w:sz w:val="20"/>
                <w:szCs w:val="20"/>
              </w:rPr>
              <w:t>атематический диктант</w:t>
            </w: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11ED3" w:rsidRPr="00F234D0" w:rsidTr="00911ED3">
        <w:tc>
          <w:tcPr>
            <w:tcW w:w="846" w:type="dxa"/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Контрольное списывание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911ED3" w:rsidRPr="00F234D0" w:rsidTr="00911ED3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F234D0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11ED3" w:rsidRPr="00F234D0" w:rsidTr="00911ED3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911ED3" w:rsidRPr="00F234D0" w:rsidRDefault="00911ED3" w:rsidP="00911ED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F234D0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911ED3" w:rsidRPr="00F234D0" w:rsidRDefault="00911ED3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6A306E" w:rsidRDefault="006A306E" w:rsidP="003D0E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8E4" w:rsidRPr="000268E4" w:rsidRDefault="003D0E85" w:rsidP="000268E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234D0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Русский язык, литература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693"/>
        <w:gridCol w:w="4678"/>
        <w:gridCol w:w="1128"/>
      </w:tblGrid>
      <w:tr w:rsidR="00F234D0" w:rsidRPr="00F234D0" w:rsidTr="00F234D0">
        <w:tc>
          <w:tcPr>
            <w:tcW w:w="846" w:type="dxa"/>
            <w:shd w:val="clear" w:color="auto" w:fill="auto"/>
          </w:tcPr>
          <w:p w:rsidR="003D0E85" w:rsidRPr="00F234D0" w:rsidRDefault="003D0E85" w:rsidP="003D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3D0E85" w:rsidRPr="00F234D0" w:rsidRDefault="003D0E85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E85" w:rsidRPr="00F234D0" w:rsidRDefault="007077E9" w:rsidP="003D0E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D0E85" w:rsidRPr="00F234D0" w:rsidRDefault="003D0E85" w:rsidP="003D0E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аттестация. Все виды работ - по русскому языку, литературе, родному русскому языку и родной литературе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предмета по изученному разделу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предмета по определённой теме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предмета за контрольный период (четверть, триместр, полугодие)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Эссе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Сочинение-миниатюра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Полноценное сочинение с развёрнутой аргументацией в формате ЕГЭ т ОГЭ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Изложение в формате ОГЭ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отдельных лексических единиц по предварительно оговоренному списку .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деятельность учащегося на уроке 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Внеурочная работа учащегося в рамках изучаемой темы.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F234D0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Внеурочная работа учащегося в рамках узучаемой темы. (Расчитанная применение материала нескольких уроков, видеоролик: пост,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краткий доклад (устный или письменный)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Грамматическое задание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Монолог/диалог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sz w:val="20"/>
                <w:szCs w:val="20"/>
              </w:rPr>
              <w:t>Контрольное списывание</w:t>
            </w:r>
          </w:p>
        </w:tc>
        <w:tc>
          <w:tcPr>
            <w:tcW w:w="4678" w:type="dxa"/>
            <w:shd w:val="clear" w:color="auto" w:fill="auto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234D0" w:rsidRPr="00F234D0" w:rsidTr="00F234D0">
        <w:tc>
          <w:tcPr>
            <w:tcW w:w="846" w:type="dxa"/>
            <w:shd w:val="clear" w:color="auto" w:fill="auto"/>
          </w:tcPr>
          <w:p w:rsidR="00F234D0" w:rsidRPr="00F234D0" w:rsidRDefault="00F234D0" w:rsidP="00911ED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4678" w:type="dxa"/>
            <w:shd w:val="clear" w:color="auto" w:fill="auto"/>
          </w:tcPr>
          <w:p w:rsidR="00F234D0" w:rsidRPr="00F234D0" w:rsidRDefault="00F234D0" w:rsidP="00F2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234D0" w:rsidRPr="00F234D0" w:rsidRDefault="00ED21B4" w:rsidP="00F23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0268E4" w:rsidRDefault="000268E4" w:rsidP="00911E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D0E85" w:rsidRPr="000268E4" w:rsidRDefault="00ED21B4" w:rsidP="00ED21B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21B4">
        <w:rPr>
          <w:rFonts w:ascii="Times New Roman" w:hAnsi="Times New Roman" w:cs="Times New Roman"/>
          <w:b/>
          <w:i/>
          <w:sz w:val="28"/>
          <w:szCs w:val="28"/>
          <w:u w:val="single"/>
        </w:rPr>
        <w:t>Иностранный язык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ED21B4" w:rsidRPr="00ED21B4" w:rsidRDefault="00ED21B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1B4" w:rsidRPr="00ED21B4" w:rsidRDefault="007077E9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промежуточная аттестация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на оценку усвоения школьниками полного объема содержания предмета за учебный год.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ED21B4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предмета за контрольный период (четверть, триместр, полугодие)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или внешний контроль предметных и метапредметных компетенций (составляется не учителем) Пример: ВПР, пробный ОГЭ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учащимися содержания предмета в тестовом формате (не содержит открытых ответов, только задания на выбор вариантов из предложенных)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Эссе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Формат ЕГЭ, критериальное оценивание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плану или заданным условиям, критериальное оценивание (письмо, статья, обзор, и т.д.)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или устный пересказ текста, критериальное оценивание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отдельных лексических единиц по предварительно оговоренному списку 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диктантов (аудио диктант, бегающий, на перифраз, словообразование и т.д.)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деятельность учащегося на уроке по заданному алгоритму, плану, заданию, критериям. (Может быть парная?)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 работа учащегося в рамках и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зучаемой темы. (Рас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читанная применение материала нескольких уроков, видеоролик: пост,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овая работа на уроке над мини проектом при котором оценивается работа всей группы (т.е. одна оценка всем членам)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штабная индивидуальная (парная, групповая) проектная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штабная индивидуальная (парная, групповая) научно - исследовательская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краткий доклад (устный или письменный)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повышенного уровня сложности по теме урока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пониженного уровня сложности по теме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рока: разрешено пользоваться допол</w:t>
            </w: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нительными подсказками, алгоритмами, уменьшен объем, увеличено время выполнения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 теме урока при недифференцированном подходе.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упражнений по аудированию.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упражнений на детальное понимание текста.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упражнений на просмотровое и поисковое чтение.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Выразительное чтение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Грамматическое задание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лексико-грамматических заданий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Монолог/диалог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Монологическая или диалогическая речь по заданному плану (критериальное оценивание)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1B4" w:rsidRPr="00ED21B4" w:rsidTr="00ED21B4">
        <w:tc>
          <w:tcPr>
            <w:tcW w:w="846" w:type="dxa"/>
            <w:shd w:val="clear" w:color="auto" w:fill="auto"/>
          </w:tcPr>
          <w:p w:rsidR="00ED21B4" w:rsidRPr="00ED21B4" w:rsidRDefault="00ED21B4" w:rsidP="00ED2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1B4" w:rsidRPr="00ED21B4" w:rsidRDefault="00ED21B4" w:rsidP="00ED2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Домашние задания репродуктивного характера</w:t>
            </w:r>
          </w:p>
        </w:tc>
        <w:tc>
          <w:tcPr>
            <w:tcW w:w="1128" w:type="dxa"/>
            <w:shd w:val="clear" w:color="auto" w:fill="auto"/>
          </w:tcPr>
          <w:p w:rsidR="00ED21B4" w:rsidRPr="00ED21B4" w:rsidRDefault="007077E9" w:rsidP="00ED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3D0E85" w:rsidRDefault="003D0E85" w:rsidP="006C03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0E85" w:rsidRPr="000268E4" w:rsidRDefault="007077E9" w:rsidP="000268E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7E9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Математика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7077E9" w:rsidRPr="00ED21B4" w:rsidTr="000268E4">
        <w:tc>
          <w:tcPr>
            <w:tcW w:w="846" w:type="dxa"/>
            <w:shd w:val="clear" w:color="auto" w:fill="auto"/>
          </w:tcPr>
          <w:p w:rsidR="007077E9" w:rsidRPr="00ED21B4" w:rsidRDefault="007077E9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7077E9" w:rsidRPr="00ED21B4" w:rsidRDefault="007077E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7E9" w:rsidRPr="00ED21B4" w:rsidRDefault="007077E9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E9" w:rsidRPr="00ED21B4" w:rsidTr="007077E9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счёт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707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707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77E9" w:rsidRPr="00ED21B4" w:rsidTr="000268E4">
        <w:tc>
          <w:tcPr>
            <w:tcW w:w="846" w:type="dxa"/>
            <w:shd w:val="clear" w:color="auto" w:fill="auto"/>
          </w:tcPr>
          <w:p w:rsidR="007077E9" w:rsidRPr="00ED21B4" w:rsidRDefault="007077E9" w:rsidP="007077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7077E9" w:rsidRDefault="007077E9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077E9" w:rsidRPr="00ED21B4" w:rsidRDefault="007077E9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077E9" w:rsidRPr="00ED21B4" w:rsidRDefault="007077E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7077E9" w:rsidRDefault="007077E9" w:rsidP="007077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3245C" w:rsidRPr="00B3245C" w:rsidRDefault="00B3245C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245C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Информатика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промежуточная аттестация,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на оценку усвоения школьниками полного объема содержания предмета за учебный год.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предмета за контрольный период (четверть, триместр, полугодие)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или внешний контроль предметных и метапредметных компетенций (составляется не учителем) Пример: ВПР, пробный ОГЭ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учащимися содержания предмета в тестовом формате (не содержит открытых ответов, только задания на выбор вариантов из предложенных)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деятельность учащегося на уроке по заданному алгоритму, плану, заданию, критериям.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 работа учащегося в рамках и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зучаемой темы. (Рас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читанная применение материала нескольких уроков, видеоролик: пост,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овая работа на уроке над мини проектом при котором оценивается работа всей группы (т.е. одна оценка всем членам)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штабная индивидуальная (парная, групповая) проектная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Краткий доклад (устный или письменный)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повышенного уровня сложности по теме урока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базового уровня сложности по теме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рока: разрешено пользоваться допол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нительными подсказками, алгоритмами, уменьшен объем, увеличено время выполнения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245C" w:rsidRPr="00ED21B4" w:rsidTr="00B3245C">
        <w:tc>
          <w:tcPr>
            <w:tcW w:w="846" w:type="dxa"/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 теме урока при недифференцированном подходе.</w:t>
            </w:r>
          </w:p>
        </w:tc>
        <w:tc>
          <w:tcPr>
            <w:tcW w:w="1128" w:type="dxa"/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245C" w:rsidRPr="00ED21B4" w:rsidTr="00B3245C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Домашние задания репродуктивного характера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3245C" w:rsidRPr="00ED21B4" w:rsidTr="00B3245C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практического задания на компьютере, рас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читанного на весь урок или большую часть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3245C" w:rsidRPr="00ED21B4" w:rsidTr="00B3245C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B3245C" w:rsidRPr="00B3245C" w:rsidRDefault="00B3245C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B3245C" w:rsidRPr="00ED21B4" w:rsidRDefault="00B3245C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B3245C" w:rsidRDefault="00B3245C" w:rsidP="007077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68E4" w:rsidRDefault="000268E4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68E4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Физика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проверка знаний обучающихся за полный курс учебного года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проверка знаний обучающихся в формате ОГЭ, ВПР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проверка знаний по окончании изучения темы, раздела,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входной контроль знаний в формате ОГЭ,ЕГЭ,ВПР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решение заданий с выбором ответов по изученной теме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Эссе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рассуждение обучающихся о проблемах использования физических законов в жизни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физический диктант на знание формул,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физических явлений 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работа на решение подобных задач ,разобранных вместе с учителем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внеклассная работа учеников - подготовка сов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внеклассная работа учеников - подготовка совместного проекта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написание сообщения на основе дополнительных источников информации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выполнение заданий обучающимися, проявляющих повышенный интерес к физике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выполнение заданий репродуктивного характера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выполнение заданий обучающимися, проявляющих повышенный интерес к физике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чтение тематических текстов на выявление физических явлений законов, знание принципа действия технических устройств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>итоговая проверка по теме (предлагается список вопросов, к которым нужно подготовиться )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268E4" w:rsidRPr="00ED21B4" w:rsidTr="000268E4">
        <w:tc>
          <w:tcPr>
            <w:tcW w:w="846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физических явлений, получение экспериментальных данных, обработка и анализ полученных данных, формулирование вывода </w:t>
            </w:r>
          </w:p>
        </w:tc>
        <w:tc>
          <w:tcPr>
            <w:tcW w:w="112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0268E4" w:rsidRDefault="000268E4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268E4" w:rsidRDefault="000268E4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Химия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793"/>
        <w:gridCol w:w="2578"/>
        <w:gridCol w:w="4918"/>
        <w:gridCol w:w="1056"/>
      </w:tblGrid>
      <w:tr w:rsidR="000268E4" w:rsidRPr="00ED21B4" w:rsidTr="000268E4">
        <w:tc>
          <w:tcPr>
            <w:tcW w:w="793" w:type="dxa"/>
            <w:shd w:val="clear" w:color="auto" w:fill="auto"/>
          </w:tcPr>
          <w:p w:rsidR="000268E4" w:rsidRPr="00ED21B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78" w:type="dxa"/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ED21B4" w:rsidRDefault="000268E4" w:rsidP="000268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0268E4" w:rsidRPr="00ED21B4" w:rsidTr="000268E4">
        <w:tc>
          <w:tcPr>
            <w:tcW w:w="793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268E4" w:rsidRPr="00ED21B4" w:rsidTr="000268E4">
        <w:tc>
          <w:tcPr>
            <w:tcW w:w="793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268E4" w:rsidRPr="00ED21B4" w:rsidTr="002350F9">
        <w:tc>
          <w:tcPr>
            <w:tcW w:w="793" w:type="dxa"/>
            <w:shd w:val="clear" w:color="auto" w:fill="auto"/>
          </w:tcPr>
          <w:p w:rsidR="000268E4" w:rsidRPr="002350F9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268E4" w:rsidRPr="002350F9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50F9" w:rsidRPr="00ED21B4" w:rsidTr="002350F9">
        <w:tc>
          <w:tcPr>
            <w:tcW w:w="793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0268E4" w:rsidRDefault="002350F9" w:rsidP="00235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350F9" w:rsidRPr="00ED21B4" w:rsidTr="002350F9">
        <w:tc>
          <w:tcPr>
            <w:tcW w:w="793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0268E4" w:rsidRDefault="002350F9" w:rsidP="00235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68E4" w:rsidRPr="00ED21B4" w:rsidTr="000268E4">
        <w:tc>
          <w:tcPr>
            <w:tcW w:w="793" w:type="dxa"/>
            <w:shd w:val="clear" w:color="auto" w:fill="auto"/>
          </w:tcPr>
          <w:p w:rsidR="000268E4" w:rsidRPr="00ED21B4" w:rsidRDefault="000268E4" w:rsidP="000268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268E4" w:rsidRPr="002350F9" w:rsidRDefault="002350F9" w:rsidP="000268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268E4" w:rsidRPr="000268E4" w:rsidRDefault="000268E4" w:rsidP="0002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268E4" w:rsidRPr="00ED21B4" w:rsidRDefault="002350F9" w:rsidP="0002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0268E4" w:rsidRDefault="000268E4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50F9" w:rsidRDefault="002350F9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Биология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2350F9" w:rsidRPr="00ED21B4" w:rsidRDefault="002350F9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50F9" w:rsidRPr="00ED21B4" w:rsidRDefault="002350F9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50F9" w:rsidRPr="00ED21B4" w:rsidRDefault="002350F9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промежуточная аттестация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на оценку усвоения школьниками полного объема содержания предмета за учебный год.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или внешний контроль предметных и метапредметных компетенций (составляется не учителем) Пример: ВПР, пробный ОГЭ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учащимися содержания предмета в тестовом формате (не содержит открытых ответов, только задания на выбор вариантов из предложенных)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деятельность учащегося на уроке по заданному алгоритму, плану, заданию, критериям. (Может быть парная?)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 работа учащегося в рамках и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зучаемой темы. (Рас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читанная применение материала нескольких уроков, видеоролик: пост,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овая работа на уроке над мини проектом при котором оценивается работа всей группы (т.е. одна оценка всем членам)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Масштабная индивидуальная (парная, групповая) проектная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штабная индивидуальная (парная, групповая) научно - исследовательская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краткий доклад (устный или письменный)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повышенного уровня сложности по теме урока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пониженного уровня сложности по теме урока: разрешено пользоваться 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лнительными подсказками, алгоритмами, уменьшен объем, увеличено время выполнения (При дифференцированном подходе)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письменных или устных заданий по теме урока при недифференцированном подходе.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Домашние задания репродуктивного характера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умения решать практические задачи путем постановки опыта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2350F9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50F9" w:rsidRPr="00ED21B4" w:rsidTr="00656010">
        <w:tc>
          <w:tcPr>
            <w:tcW w:w="846" w:type="dxa"/>
            <w:shd w:val="clear" w:color="auto" w:fill="auto"/>
          </w:tcPr>
          <w:p w:rsidR="002350F9" w:rsidRPr="00ED21B4" w:rsidRDefault="002350F9" w:rsidP="002350F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50F9" w:rsidRPr="002350F9" w:rsidRDefault="002350F9" w:rsidP="002350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практических навыков</w:t>
            </w:r>
          </w:p>
        </w:tc>
        <w:tc>
          <w:tcPr>
            <w:tcW w:w="1128" w:type="dxa"/>
            <w:shd w:val="clear" w:color="auto" w:fill="auto"/>
          </w:tcPr>
          <w:p w:rsidR="002350F9" w:rsidRPr="00ED21B4" w:rsidRDefault="004D48FC" w:rsidP="002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2350F9" w:rsidRDefault="002350F9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48FC" w:rsidRDefault="004D48FC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География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1984"/>
        <w:gridCol w:w="5387"/>
        <w:gridCol w:w="1128"/>
      </w:tblGrid>
      <w:tr w:rsidR="00C35A9B" w:rsidRPr="00ED21B4" w:rsidTr="00656010">
        <w:tc>
          <w:tcPr>
            <w:tcW w:w="846" w:type="dxa"/>
            <w:shd w:val="clear" w:color="auto" w:fill="auto"/>
          </w:tcPr>
          <w:p w:rsidR="004D48FC" w:rsidRPr="00ED21B4" w:rsidRDefault="004D48FC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4D48FC" w:rsidRPr="00ED21B4" w:rsidRDefault="004D48FC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48FC" w:rsidRPr="00ED21B4" w:rsidRDefault="004D48FC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D48FC" w:rsidRPr="00ED21B4" w:rsidRDefault="004D48FC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Итоговая промежуточная аттестация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ная на оценку усвоения школьниками полного объема содержания предмета за учебный год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Контроль усвоения школьниками объема содержания предмета за контрольный период (четверть, триместр, полугодие)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Контроль усвоения школьниками объема содержания за модуль\раздел\тему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Административный или внешний контроль предметных и метапредметных компетенций (составляется не учителем) Пример: ВПР, пробный ОГЭ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Контроль усвоения учащимися содержания предмета в тестовом формате (не содержит открытых ответов, только задания на выбор вариантов из предложенных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проверка терминов на понимание и правописание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учащегося на уроке по заданному алгоритму, плану, заданию, критериям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чная работа учащегося в рамках и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зучаемой темы. (Видеоролик, презентация,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овая работа при котором оценивается работа всей группы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штабная индивидуальная проектная работа с оформлением согласно критериям УИК.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штабная индивидуальная (парная, групповая) исследовательская работа с оформлением согласно критериям УИК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Краткий, сжатый доклад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5A9B" w:rsidRPr="00ED21B4" w:rsidTr="00DE4EE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повышенного уровня сложности по теме урока (При дифференцированном подходе).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5A9B" w:rsidRPr="00ED21B4" w:rsidTr="00DE4E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divId w:val="10910750"/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базового уровня сложности по теме урока: разрешено пользоваться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лнительными подсказками, алгоритмами, уменьшен объем, увеличено время выполнения (При дифференцированном подходе).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5A9B" w:rsidRPr="00ED21B4" w:rsidTr="00DE4EE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по теме урока при недифференцированном подходе.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детальное понимание текста.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35A9B" w:rsidRPr="00ED21B4" w:rsidTr="00C35A9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просмотровое и поисковое чтение.</w:t>
            </w:r>
          </w:p>
        </w:tc>
        <w:tc>
          <w:tcPr>
            <w:tcW w:w="1128" w:type="dxa"/>
            <w:shd w:val="clear" w:color="auto" w:fill="auto"/>
          </w:tcPr>
          <w:p w:rsidR="00C35A9B" w:rsidRPr="00ED21B4" w:rsidRDefault="00C35A9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5A9B" w:rsidRPr="00ED21B4" w:rsidTr="00DE4EEB">
        <w:tc>
          <w:tcPr>
            <w:tcW w:w="846" w:type="dxa"/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C35A9B" w:rsidRPr="00ED21B4" w:rsidRDefault="00DE4EE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35A9B" w:rsidRPr="00ED21B4" w:rsidTr="00DE4EEB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C35A9B" w:rsidRPr="00ED21B4" w:rsidRDefault="00C35A9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A9B" w:rsidRPr="00C35A9B" w:rsidRDefault="00C35A9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A9B">
              <w:rPr>
                <w:rFonts w:ascii="Times New Roman" w:hAnsi="Times New Roman" w:cs="Times New Roman"/>
                <w:sz w:val="20"/>
                <w:szCs w:val="20"/>
              </w:rPr>
              <w:t>Контроль умения решать практические задачи используя различные источники.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C35A9B" w:rsidRPr="00ED21B4" w:rsidRDefault="00DE4EE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4EEB" w:rsidRPr="00ED21B4" w:rsidTr="00DE4EEB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DE4EEB" w:rsidRPr="00DE4EEB" w:rsidRDefault="00DE4EEB" w:rsidP="00C35A9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EEB" w:rsidRPr="00DE4EEB" w:rsidRDefault="00DE4EEB" w:rsidP="00C35A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EEB" w:rsidRPr="00DE4EEB" w:rsidRDefault="00DE4EEB" w:rsidP="00C35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4EEB" w:rsidRPr="00DE4EEB" w:rsidRDefault="00DE4EEB" w:rsidP="00C35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4D48FC" w:rsidRDefault="004D48FC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E4EEB" w:rsidRDefault="006874DB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История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693"/>
        <w:gridCol w:w="4678"/>
        <w:gridCol w:w="1128"/>
      </w:tblGrid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6874DB" w:rsidRPr="00ED21B4" w:rsidRDefault="006874DB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4DB" w:rsidRPr="00ED21B4" w:rsidRDefault="006874DB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ED21B4" w:rsidRDefault="006874DB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Тематическая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Коллективный проект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874DB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874DB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A306E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28" w:type="dxa"/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874DB" w:rsidRPr="00ED21B4" w:rsidTr="006A306E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ED21B4" w:rsidTr="006A306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A306E" w:rsidRPr="00ED21B4" w:rsidTr="006A306E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874DB" w:rsidRPr="00ED21B4" w:rsidRDefault="006874DB" w:rsidP="006874D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6874D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4DB">
              <w:rPr>
                <w:rFonts w:ascii="Times New Roman" w:hAnsi="Times New Roman" w:cs="Times New Roman"/>
                <w:sz w:val="20"/>
                <w:szCs w:val="20"/>
              </w:rPr>
              <w:t>Ответ на уроке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874DB" w:rsidRPr="00C35A9B" w:rsidRDefault="006874DB" w:rsidP="00687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874DB" w:rsidRPr="00ED21B4" w:rsidRDefault="006A306E" w:rsidP="0068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A306E" w:rsidRPr="00ED21B4" w:rsidTr="006A306E">
        <w:tc>
          <w:tcPr>
            <w:tcW w:w="846" w:type="dxa"/>
            <w:shd w:val="clear" w:color="auto" w:fill="auto"/>
          </w:tcPr>
          <w:p w:rsidR="006A306E" w:rsidRPr="00ED21B4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абота с историческими источниками</w:t>
            </w:r>
          </w:p>
        </w:tc>
        <w:tc>
          <w:tcPr>
            <w:tcW w:w="1128" w:type="dxa"/>
            <w:shd w:val="clear" w:color="auto" w:fill="auto"/>
          </w:tcPr>
          <w:p w:rsidR="006A306E" w:rsidRPr="00ED21B4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A306E" w:rsidRPr="00ED21B4" w:rsidTr="006A306E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6A306E" w:rsidRPr="00ED21B4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Анализ текста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A306E" w:rsidRPr="00ED21B4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A306E" w:rsidRPr="00ED21B4" w:rsidTr="006A306E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Монолог/диалог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Диспут, семинар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A306E" w:rsidRPr="00ED21B4" w:rsidTr="006A306E"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A306E" w:rsidRPr="00ED21B4" w:rsidTr="006A306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Контурные карты, иллюстративный материал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A306E" w:rsidRPr="00ED21B4" w:rsidTr="006A306E"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306E" w:rsidRPr="00DE4EEB" w:rsidRDefault="006A306E" w:rsidP="006A30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A306E" w:rsidRPr="006A306E" w:rsidRDefault="006A306E" w:rsidP="006A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A306E">
              <w:rPr>
                <w:rFonts w:ascii="Times New Roman" w:hAnsi="Times New Roman" w:cs="Times New Roman"/>
                <w:sz w:val="20"/>
                <w:szCs w:val="20"/>
              </w:rPr>
              <w:t>одульный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A306E" w:rsidRDefault="006A306E" w:rsidP="006A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6874DB" w:rsidRDefault="006874DB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11ED3" w:rsidRDefault="00911ED3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Изобразительное искусство</w:t>
      </w:r>
      <w:r w:rsidR="00656010">
        <w:rPr>
          <w:rFonts w:ascii="Times New Roman" w:hAnsi="Times New Roman" w:cs="Times New Roman"/>
          <w:b/>
          <w:i/>
          <w:sz w:val="28"/>
          <w:szCs w:val="28"/>
          <w:u w:val="single"/>
        </w:rPr>
        <w:t>, мировая художественная культура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551"/>
        <w:gridCol w:w="4820"/>
        <w:gridCol w:w="1128"/>
      </w:tblGrid>
      <w:tr w:rsidR="00911ED3" w:rsidRPr="00ED21B4" w:rsidTr="00656010">
        <w:tc>
          <w:tcPr>
            <w:tcW w:w="846" w:type="dxa"/>
            <w:shd w:val="clear" w:color="auto" w:fill="auto"/>
          </w:tcPr>
          <w:p w:rsidR="00911ED3" w:rsidRPr="00ED21B4" w:rsidRDefault="00911ED3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911ED3" w:rsidRPr="00ED21B4" w:rsidRDefault="00911ED3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ED3" w:rsidRPr="00ED21B4" w:rsidRDefault="00911ED3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11ED3" w:rsidRPr="00ED21B4" w:rsidRDefault="00911ED3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911ED3" w:rsidRPr="00ED21B4" w:rsidTr="00656010">
        <w:tc>
          <w:tcPr>
            <w:tcW w:w="846" w:type="dxa"/>
            <w:shd w:val="clear" w:color="auto" w:fill="auto"/>
          </w:tcPr>
          <w:p w:rsidR="00911ED3" w:rsidRPr="00ED21B4" w:rsidRDefault="00911ED3" w:rsidP="00911ED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1ED3" w:rsidRPr="00911ED3" w:rsidRDefault="00911ED3" w:rsidP="0091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D3">
              <w:rPr>
                <w:rFonts w:ascii="Times New Roman" w:hAnsi="Times New Roman" w:cs="Times New Roman"/>
                <w:sz w:val="20"/>
                <w:szCs w:val="20"/>
              </w:rPr>
              <w:t>МХК, как часть итоговой аттестации наряду с учебно-исследовательским проектом</w:t>
            </w:r>
          </w:p>
        </w:tc>
        <w:tc>
          <w:tcPr>
            <w:tcW w:w="1128" w:type="dxa"/>
            <w:shd w:val="clear" w:color="auto" w:fill="auto"/>
          </w:tcPr>
          <w:p w:rsidR="00911ED3" w:rsidRPr="00ED21B4" w:rsidRDefault="00656010" w:rsidP="0091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МХК, входящий мониторинг осведомленности по предмету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ИЗО и МХК: на понимание терминов и понятий, которые используются в изобразительной деятельности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Эссе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МХК, восприятие артефакта и работа в критериях ЕГЭ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ИЗО: работа с учебником без комментария учителя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ИЗО: учебная работа на применение теории на практике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ИЗО: решение проектной задачи по созданию образа с использованием дополнительных средств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разительности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Выполнение изображения в рамках учебной задачи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Анализ изобразительного текста с обозначением выразительных художественных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МХК, ИЗО: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 формате краткого информацио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нного сообщения, атрибутирования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 xml:space="preserve"> артефактов, подбора визуального ряда по теме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ИЗО: освоение приемов работы художественными материалами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911ED3" w:rsidRDefault="00911ED3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56010" w:rsidRDefault="00656010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551"/>
        <w:gridCol w:w="4820"/>
        <w:gridCol w:w="1128"/>
      </w:tblGrid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Контроль усвоения школьниками объема содержания предмета по изученному разделу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Входящий мониторинг осведомлённости по предмету Музыка.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Репродуктивный уровень усвоения (узнавание и запоминание).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Эссе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Творческий уровень усвоения предмета. Сочинение-миниатюра на уроках музыки.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Проверка терминов на понимание и правописание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обучающегося на уроке по заданному плану.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656010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Коллективный проект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Внеурочн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работа обучающихся в рамках и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зучаемой темы. (Ра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считанная применение материала нескольких уроков, видеоролик: пост, справочник, плакат и т.д.) без оформления по критериям УИК.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овая работа на уроке над мини проектом при котором оценивается работа всей группы (т.е. одна оценка всем членам)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56010" w:rsidRPr="00ED21B4" w:rsidTr="00656010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Контроль за воплощением творческой интерпретации различных по содержанию музыкальных образов (</w:t>
            </w:r>
            <w:r w:rsidR="00234C9A" w:rsidRPr="00656010">
              <w:rPr>
                <w:rFonts w:ascii="Times New Roman" w:hAnsi="Times New Roman" w:cs="Times New Roman"/>
                <w:sz w:val="20"/>
                <w:szCs w:val="20"/>
              </w:rPr>
              <w:t>музыковедческие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 xml:space="preserve"> анализы, рисунки, компьютерные презентации, иллюстрации к музыкальным произведениям);импровизации на основе собственного музыкального замысла.</w:t>
            </w:r>
          </w:p>
        </w:tc>
        <w:tc>
          <w:tcPr>
            <w:tcW w:w="1128" w:type="dxa"/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6560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Краткий доклад (устный или письменный) или презентация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56010" w:rsidRPr="00ED21B4" w:rsidTr="006560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повышенного уровня сложности по теме урока (При дифференцированном подходе).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6010" w:rsidRPr="00ED21B4" w:rsidTr="00234C9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656010" w:rsidRPr="00656010" w:rsidRDefault="00656010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базового уровня сложности по теме урока: разрешено пользоваться до</w:t>
            </w:r>
            <w:r w:rsidR="00234C9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 xml:space="preserve">лнительными подсказками, </w:t>
            </w:r>
            <w:r w:rsidR="00234C9A" w:rsidRPr="00656010">
              <w:rPr>
                <w:rFonts w:ascii="Times New Roman" w:hAnsi="Times New Roman" w:cs="Times New Roman"/>
                <w:sz w:val="20"/>
                <w:szCs w:val="20"/>
              </w:rPr>
              <w:t>алгоритмами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 xml:space="preserve">, уменьшен объем, </w:t>
            </w:r>
            <w:r w:rsidR="00234C9A" w:rsidRPr="00656010">
              <w:rPr>
                <w:rFonts w:ascii="Times New Roman" w:hAnsi="Times New Roman" w:cs="Times New Roman"/>
                <w:sz w:val="20"/>
                <w:szCs w:val="20"/>
              </w:rPr>
              <w:t>увеличено</w:t>
            </w:r>
            <w:r w:rsidRPr="00656010">
              <w:rPr>
                <w:rFonts w:ascii="Times New Roman" w:hAnsi="Times New Roman" w:cs="Times New Roman"/>
                <w:sz w:val="20"/>
                <w:szCs w:val="20"/>
              </w:rPr>
              <w:t xml:space="preserve"> время выполнения (При дифференцированном подходе).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4C9A" w:rsidRPr="00ED21B4" w:rsidTr="00234C9A"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или устных заданий по теме урока при недифференцированном подходе.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56010" w:rsidRPr="00ED21B4" w:rsidTr="00234C9A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656010" w:rsidRPr="00ED21B4" w:rsidRDefault="00656010" w:rsidP="006560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6010" w:rsidRPr="00234C9A" w:rsidRDefault="00234C9A" w:rsidP="00656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010" w:rsidRPr="00234C9A" w:rsidRDefault="00234C9A" w:rsidP="00656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sz w:val="18"/>
                <w:szCs w:val="18"/>
              </w:rPr>
              <w:t>Контроль умения решать практические задания, используя различные источники.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656010" w:rsidRPr="00ED21B4" w:rsidRDefault="00234C9A" w:rsidP="00656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34C9A" w:rsidRPr="00ED21B4" w:rsidTr="00234C9A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Хоровое пение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sz w:val="20"/>
                <w:szCs w:val="20"/>
              </w:rPr>
              <w:t>Диагностика вокально-хоровых навыков. Контроль за качеством исполнения хоровых произведений (выразительность, эмоциональнос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4C9A">
              <w:rPr>
                <w:rFonts w:ascii="Times New Roman" w:hAnsi="Times New Roman" w:cs="Times New Roman"/>
                <w:sz w:val="20"/>
                <w:szCs w:val="20"/>
              </w:rPr>
              <w:t>ь, пение в унисон, многоголосное пение).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234C9A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656010" w:rsidRDefault="00656010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4C9A" w:rsidRDefault="00234C9A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551"/>
        <w:gridCol w:w="4820"/>
        <w:gridCol w:w="1128"/>
      </w:tblGrid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B32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234C9A" w:rsidRPr="00ED21B4" w:rsidRDefault="00234C9A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C9A" w:rsidRPr="00ED21B4" w:rsidRDefault="00234C9A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ED21B4" w:rsidRDefault="00234C9A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93D1B" w:rsidRPr="00ED21B4" w:rsidTr="00B3245C">
        <w:tc>
          <w:tcPr>
            <w:tcW w:w="846" w:type="dxa"/>
            <w:shd w:val="clear" w:color="auto" w:fill="auto"/>
          </w:tcPr>
          <w:p w:rsidR="00F93D1B" w:rsidRPr="00ED21B4" w:rsidRDefault="00F93D1B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3D1B" w:rsidRPr="00234C9A" w:rsidRDefault="00F93D1B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3D1B" w:rsidRPr="00656010" w:rsidRDefault="00F93D1B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93D1B" w:rsidRPr="00F93D1B" w:rsidRDefault="00F93D1B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B3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B32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93D1B" w:rsidRPr="00ED21B4" w:rsidTr="00B3245C">
        <w:tc>
          <w:tcPr>
            <w:tcW w:w="846" w:type="dxa"/>
            <w:shd w:val="clear" w:color="auto" w:fill="auto"/>
          </w:tcPr>
          <w:p w:rsidR="00F93D1B" w:rsidRPr="00ED21B4" w:rsidRDefault="00F93D1B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3D1B" w:rsidRPr="00234C9A" w:rsidRDefault="00F93D1B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 на уроке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3D1B" w:rsidRPr="00656010" w:rsidRDefault="00F93D1B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93D1B" w:rsidRPr="00F93D1B" w:rsidRDefault="00F93D1B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234C9A" w:rsidRPr="00ED21B4" w:rsidTr="00B3245C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4C9A" w:rsidRPr="00ED21B4" w:rsidTr="00234C9A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34C9A" w:rsidRPr="00ED21B4" w:rsidTr="00234C9A">
        <w:tc>
          <w:tcPr>
            <w:tcW w:w="846" w:type="dxa"/>
            <w:shd w:val="clear" w:color="auto" w:fill="auto"/>
          </w:tcPr>
          <w:p w:rsidR="00234C9A" w:rsidRPr="00ED21B4" w:rsidRDefault="00234C9A" w:rsidP="00234C9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234C9A" w:rsidRDefault="00234C9A" w:rsidP="00234C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C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34C9A" w:rsidRPr="00656010" w:rsidRDefault="00234C9A" w:rsidP="0023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234C9A" w:rsidRPr="00ED21B4" w:rsidRDefault="00234C9A" w:rsidP="00234C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234C9A" w:rsidRDefault="00234C9A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4C9A" w:rsidRDefault="00234C9A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Физическая культура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551"/>
        <w:gridCol w:w="4820"/>
        <w:gridCol w:w="1128"/>
      </w:tblGrid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B32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F07FFB" w:rsidRPr="00ED21B4" w:rsidRDefault="00F07FFB" w:rsidP="00B32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FFB" w:rsidRPr="00ED21B4" w:rsidRDefault="00F07FFB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ED21B4" w:rsidRDefault="00F07FFB" w:rsidP="00B32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F07FFB" w:rsidRPr="00ED21B4" w:rsidTr="00F07FFB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07FFB" w:rsidRPr="00ED21B4" w:rsidTr="00F07FFB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07FFB" w:rsidRPr="00F07FFB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Контроль усвоения учащимися содержания предмета в тестовом формате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Внеуро</w:t>
            </w:r>
            <w:r w:rsidR="00B3675F">
              <w:rPr>
                <w:rFonts w:ascii="Times New Roman" w:hAnsi="Times New Roman" w:cs="Times New Roman"/>
                <w:sz w:val="20"/>
                <w:szCs w:val="20"/>
              </w:rPr>
              <w:t>чная работа учащегося в рамках и</w:t>
            </w: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зучаемой темы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Тематическая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Внеуро</w:t>
            </w:r>
            <w:r w:rsidR="00B3675F">
              <w:rPr>
                <w:rFonts w:ascii="Times New Roman" w:hAnsi="Times New Roman" w:cs="Times New Roman"/>
                <w:sz w:val="20"/>
                <w:szCs w:val="20"/>
              </w:rPr>
              <w:t>чная работа учащегося в рамках и</w:t>
            </w: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зучаемой темы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Коллективный 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10-11 классах при изучении предмета основы учебной и предметно-исследовательской деятельности 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7FFB" w:rsidRPr="00ED21B4" w:rsidTr="00B3245C">
        <w:tc>
          <w:tcPr>
            <w:tcW w:w="846" w:type="dxa"/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10-11 классах при изучении предмета основы учебной и предметно-исследовательской деятельности 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07FFB" w:rsidRPr="00ED21B4" w:rsidTr="00B3245C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краткий доклад (письменный) по свободной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7FFB" w:rsidRPr="00ED21B4" w:rsidTr="00B3245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краткий доклад (письменный)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FFB" w:rsidRPr="00ED21B4" w:rsidTr="00B3245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повышенного уровня сложности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7FFB" w:rsidRPr="00ED21B4" w:rsidTr="00B3245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заданий базового уровня сложности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07FFB" w:rsidRPr="00ED21B4" w:rsidTr="00B3245C"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7FFB" w:rsidRPr="00ED21B4" w:rsidRDefault="00F07FFB" w:rsidP="00F07F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Ответ на уроке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F07FFB" w:rsidRPr="00B3675F" w:rsidRDefault="00F07FFB" w:rsidP="00F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устных заданий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F07FFB" w:rsidRPr="00ED21B4" w:rsidRDefault="00B3675F" w:rsidP="00F07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675F" w:rsidRPr="00ED21B4" w:rsidTr="00B3245C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3675F" w:rsidRPr="00ED21B4" w:rsidRDefault="00B3675F" w:rsidP="00B3675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3675F" w:rsidRPr="00B3675F" w:rsidRDefault="00B3675F" w:rsidP="00B36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Спортивные нормативы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3675F" w:rsidRPr="00B3675F" w:rsidRDefault="00B3675F" w:rsidP="00B36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B3675F" w:rsidRDefault="00B3675F" w:rsidP="00B36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3675F" w:rsidRPr="00ED21B4" w:rsidTr="00B3245C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3675F" w:rsidRPr="00ED21B4" w:rsidRDefault="00B3675F" w:rsidP="00B3675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3675F" w:rsidRPr="00B3675F" w:rsidRDefault="00B3675F" w:rsidP="00B36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3675F" w:rsidRPr="00B3675F" w:rsidRDefault="00B3675F" w:rsidP="00B36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B3675F" w:rsidRDefault="00B3675F" w:rsidP="00B36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234C9A" w:rsidRDefault="00234C9A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245C" w:rsidRDefault="00B3245C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ОБЖ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551"/>
        <w:gridCol w:w="4820"/>
        <w:gridCol w:w="1128"/>
      </w:tblGrid>
      <w:tr w:rsidR="00AF219E" w:rsidRPr="00ED21B4" w:rsidTr="00AF219E">
        <w:tc>
          <w:tcPr>
            <w:tcW w:w="846" w:type="dxa"/>
            <w:shd w:val="clear" w:color="auto" w:fill="auto"/>
          </w:tcPr>
          <w:p w:rsidR="00AF219E" w:rsidRPr="00ED21B4" w:rsidRDefault="00AF219E" w:rsidP="00AF2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AF219E" w:rsidRPr="00ED21B4" w:rsidRDefault="00AF219E" w:rsidP="00AF21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задания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19E" w:rsidRPr="00ED21B4" w:rsidRDefault="00AF219E" w:rsidP="00AF2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219E" w:rsidRPr="00ED21B4" w:rsidRDefault="00AF219E" w:rsidP="00AF2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Тематическая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Диагностическая контрольная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Используется для детей с ОВЗ и инвалидов с целью проверки теоретических знаний, а также к подготовке к НИКО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3C48" w:rsidRPr="00F07FFB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FB">
              <w:rPr>
                <w:rFonts w:ascii="Times New Roman" w:hAnsi="Times New Roman" w:cs="Times New Roman"/>
                <w:sz w:val="20"/>
                <w:szCs w:val="20"/>
              </w:rPr>
              <w:t>Контроль усвоения учащимися содержания предмета в тестовом формате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чная работа учащегося в рамках и</w:t>
            </w: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зучаемой темы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Тематическая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Внеуро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чная работа учащегося в рамках и</w:t>
            </w: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зучаемой темы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Коллективный 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10-11 классах при изучении предмета основы учебной и предметно-исследовательской деятельности 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E3C48" w:rsidRPr="00ED21B4" w:rsidTr="00AF219E">
        <w:tc>
          <w:tcPr>
            <w:tcW w:w="846" w:type="dxa"/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10-11 классах при изучении предмета основы учебной и предметно-исследовательской деятельности 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E3C48" w:rsidRPr="00ED21B4" w:rsidTr="00AF219E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краткий доклад (письменный) по свободной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E3C48" w:rsidRPr="00ED21B4" w:rsidTr="00AF219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краткий доклад (письменный) по определённой теме, в котором собрана информация из одного или нескольких источников.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3C48" w:rsidRPr="00ED21B4" w:rsidTr="00AF219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повышенного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повышенного уровня сложности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E3C48" w:rsidRPr="00ED21B4" w:rsidTr="00AF219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Работа на уроке (задания базового уровня)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заданий базового уровня сложности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3C48" w:rsidRPr="00ED21B4" w:rsidTr="00AF219E"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Ответ на уроке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Выполнение устных заданий по теме урока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3C48" w:rsidRPr="00ED21B4" w:rsidTr="00AF219E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Спортивные нормативы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E3C48" w:rsidRPr="00ED21B4" w:rsidTr="00AF219E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DE3C48" w:rsidRPr="00ED21B4" w:rsidRDefault="00DE3C48" w:rsidP="00DE3C4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75F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E3C48" w:rsidRPr="00B3675F" w:rsidRDefault="00DE3C48" w:rsidP="00DE3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DE3C48" w:rsidRDefault="00DE3C48" w:rsidP="00DE3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B3245C" w:rsidRPr="000268E4" w:rsidRDefault="00B3245C" w:rsidP="007077E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B3245C" w:rsidRPr="0002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F53" w:rsidRDefault="00AF5F53" w:rsidP="00DE3C48">
      <w:pPr>
        <w:spacing w:after="0" w:line="240" w:lineRule="auto"/>
      </w:pPr>
      <w:r>
        <w:separator/>
      </w:r>
    </w:p>
  </w:endnote>
  <w:endnote w:type="continuationSeparator" w:id="0">
    <w:p w:rsidR="00AF5F53" w:rsidRDefault="00AF5F53" w:rsidP="00DE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_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F53" w:rsidRDefault="00AF5F53" w:rsidP="00DE3C48">
      <w:pPr>
        <w:spacing w:after="0" w:line="240" w:lineRule="auto"/>
      </w:pPr>
      <w:r>
        <w:separator/>
      </w:r>
    </w:p>
  </w:footnote>
  <w:footnote w:type="continuationSeparator" w:id="0">
    <w:p w:rsidR="00AF5F53" w:rsidRDefault="00AF5F53" w:rsidP="00DE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F7D"/>
    <w:multiLevelType w:val="multilevel"/>
    <w:tmpl w:val="2CD8A9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164CD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0DA8"/>
    <w:multiLevelType w:val="multilevel"/>
    <w:tmpl w:val="7A8A9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F0674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222"/>
    <w:multiLevelType w:val="hybridMultilevel"/>
    <w:tmpl w:val="85AE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7BB5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8377F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1E57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7749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D496A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CF6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34D0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E728F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25C04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08FA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3B61"/>
    <w:multiLevelType w:val="hybridMultilevel"/>
    <w:tmpl w:val="68D8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8698A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0726"/>
    <w:multiLevelType w:val="multilevel"/>
    <w:tmpl w:val="F8E88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7E2445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D3028"/>
    <w:multiLevelType w:val="hybridMultilevel"/>
    <w:tmpl w:val="B7D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5"/>
  </w:num>
  <w:num w:numId="5">
    <w:abstractNumId w:val="4"/>
  </w:num>
  <w:num w:numId="6">
    <w:abstractNumId w:val="1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5"/>
  </w:num>
  <w:num w:numId="14">
    <w:abstractNumId w:val="7"/>
  </w:num>
  <w:num w:numId="15">
    <w:abstractNumId w:val="13"/>
  </w:num>
  <w:num w:numId="16">
    <w:abstractNumId w:val="16"/>
  </w:num>
  <w:num w:numId="17">
    <w:abstractNumId w:val="11"/>
  </w:num>
  <w:num w:numId="18">
    <w:abstractNumId w:val="9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E7"/>
    <w:rsid w:val="000268E4"/>
    <w:rsid w:val="000C3BB1"/>
    <w:rsid w:val="000D538E"/>
    <w:rsid w:val="000E1F39"/>
    <w:rsid w:val="00121B79"/>
    <w:rsid w:val="001F6DA6"/>
    <w:rsid w:val="00215905"/>
    <w:rsid w:val="00234C9A"/>
    <w:rsid w:val="002350F9"/>
    <w:rsid w:val="00384A23"/>
    <w:rsid w:val="003D0E85"/>
    <w:rsid w:val="00436745"/>
    <w:rsid w:val="004B7E5A"/>
    <w:rsid w:val="004D48FC"/>
    <w:rsid w:val="00563AB6"/>
    <w:rsid w:val="005B3A48"/>
    <w:rsid w:val="00607EAE"/>
    <w:rsid w:val="00624FE7"/>
    <w:rsid w:val="00656010"/>
    <w:rsid w:val="006874DB"/>
    <w:rsid w:val="006A306E"/>
    <w:rsid w:val="006C0339"/>
    <w:rsid w:val="007077E9"/>
    <w:rsid w:val="007811F1"/>
    <w:rsid w:val="007A56F9"/>
    <w:rsid w:val="008141D0"/>
    <w:rsid w:val="00845785"/>
    <w:rsid w:val="00911ED3"/>
    <w:rsid w:val="009138BE"/>
    <w:rsid w:val="00930CAC"/>
    <w:rsid w:val="00A876E9"/>
    <w:rsid w:val="00AF219E"/>
    <w:rsid w:val="00AF5F53"/>
    <w:rsid w:val="00B3245C"/>
    <w:rsid w:val="00B3675F"/>
    <w:rsid w:val="00B47917"/>
    <w:rsid w:val="00B844C2"/>
    <w:rsid w:val="00BE4F6F"/>
    <w:rsid w:val="00C35A9B"/>
    <w:rsid w:val="00CF0413"/>
    <w:rsid w:val="00CF4283"/>
    <w:rsid w:val="00D20EE7"/>
    <w:rsid w:val="00DE3C48"/>
    <w:rsid w:val="00DE4EEB"/>
    <w:rsid w:val="00ED21B4"/>
    <w:rsid w:val="00F07FFB"/>
    <w:rsid w:val="00F234D0"/>
    <w:rsid w:val="00F93D1B"/>
    <w:rsid w:val="00FB6986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828B-5F07-447F-AC78-D10D680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D20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20E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0EE7"/>
    <w:pPr>
      <w:widowControl w:val="0"/>
      <w:shd w:val="clear" w:color="auto" w:fill="FFFFFF"/>
      <w:spacing w:before="1140" w:after="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20EE7"/>
    <w:pPr>
      <w:widowControl w:val="0"/>
      <w:shd w:val="clear" w:color="auto" w:fill="FFFFFF"/>
      <w:spacing w:after="240" w:line="288" w:lineRule="exact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844C2"/>
    <w:pPr>
      <w:ind w:left="720"/>
      <w:contextualSpacing/>
    </w:pPr>
  </w:style>
  <w:style w:type="table" w:styleId="a4">
    <w:name w:val="Table Grid"/>
    <w:basedOn w:val="a1"/>
    <w:uiPriority w:val="39"/>
    <w:rsid w:val="006C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3C48"/>
  </w:style>
  <w:style w:type="paragraph" w:styleId="a9">
    <w:name w:val="footer"/>
    <w:basedOn w:val="a"/>
    <w:link w:val="aa"/>
    <w:uiPriority w:val="99"/>
    <w:unhideWhenUsed/>
    <w:rsid w:val="00DE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lagutenko-olga@mail.ru</cp:lastModifiedBy>
  <cp:revision>2</cp:revision>
  <cp:lastPrinted>2020-09-30T13:58:00Z</cp:lastPrinted>
  <dcterms:created xsi:type="dcterms:W3CDTF">2020-10-26T09:09:00Z</dcterms:created>
  <dcterms:modified xsi:type="dcterms:W3CDTF">2020-10-26T09:09:00Z</dcterms:modified>
</cp:coreProperties>
</file>