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53" w:rsidRPr="00970053" w:rsidRDefault="00970053" w:rsidP="00583927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70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ФИПИ опубликовал проекты контрольных измерительных материалов ГВЭ-11 для выпускников, не планирующих поступление в вуз</w:t>
      </w:r>
    </w:p>
    <w:p w:rsidR="00583927" w:rsidRDefault="00583927" w:rsidP="005839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B0A6D" w:rsidRPr="00FB0A6D" w:rsidRDefault="00970053" w:rsidP="00FB0A6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70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Федеральный институт педагогических измерений (ФИПИ) опубликовал на своем сайте проекты контрольных измерительных материалов (КИМ) государственного выпускного экзамена (ГВЭ), который будут сдавать для получения аттестата выпускники 11 классов, не планирующие поступление в </w:t>
      </w:r>
      <w:r w:rsidRPr="00FB0A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вузы. С ними можно ознакомиться </w:t>
      </w:r>
      <w:hyperlink r:id="rId5" w:tgtFrame="_blank" w:history="1">
        <w:r w:rsidRPr="00FB0A6D">
          <w:rPr>
            <w:rFonts w:ascii="Times New Roman" w:eastAsia="Times New Roman" w:hAnsi="Times New Roman" w:cs="Times New Roman"/>
            <w:color w:val="0C7BCE"/>
            <w:sz w:val="28"/>
            <w:szCs w:val="28"/>
            <w:lang w:eastAsia="ru-RU"/>
          </w:rPr>
          <w:t>в разделе «ГВЭ»</w:t>
        </w:r>
      </w:hyperlink>
      <w:r w:rsidR="00583927" w:rsidRPr="00FB0A6D">
        <w:rPr>
          <w:rFonts w:ascii="Times New Roman" w:eastAsia="Times New Roman" w:hAnsi="Times New Roman" w:cs="Times New Roman"/>
          <w:color w:val="0C7BCE"/>
          <w:sz w:val="28"/>
          <w:szCs w:val="28"/>
          <w:lang w:eastAsia="ru-RU"/>
        </w:rPr>
        <w:t xml:space="preserve"> (</w:t>
      </w:r>
      <w:hyperlink r:id="rId6" w:history="1">
        <w:r w:rsidR="00583927" w:rsidRPr="00FB0A6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https://fipi.ru/gve/gve-11</w:t>
        </w:r>
      </w:hyperlink>
      <w:r w:rsidR="00583927" w:rsidRPr="00FB0A6D">
        <w:rPr>
          <w:rFonts w:ascii="Times New Roman" w:eastAsia="Times New Roman" w:hAnsi="Times New Roman" w:cs="Times New Roman"/>
          <w:color w:val="0C7BCE"/>
          <w:sz w:val="28"/>
          <w:szCs w:val="28"/>
          <w:lang w:eastAsia="ru-RU"/>
        </w:rPr>
        <w:t xml:space="preserve">  </w:t>
      </w:r>
      <w:hyperlink r:id="rId7" w:tgtFrame="_blank" w:history="1">
        <w:r w:rsidR="00583927" w:rsidRPr="00FB0A6D">
          <w:rPr>
            <w:rFonts w:ascii="Times New Roman" w:eastAsia="Times New Roman" w:hAnsi="Times New Roman" w:cs="Times New Roman"/>
            <w:color w:val="1A1A1A"/>
            <w:sz w:val="28"/>
            <w:szCs w:val="28"/>
            <w:lang w:eastAsia="ru-RU"/>
          </w:rPr>
          <w:t>Русский язык ГВЭ-аттестат 2021 г.</w:t>
        </w:r>
      </w:hyperlink>
      <w:r w:rsidR="00FB0A6D" w:rsidRPr="00FB0A6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,  </w:t>
      </w:r>
      <w:hyperlink r:id="rId8" w:anchor="!/tab/178485354-2" w:history="1">
        <w:r w:rsidR="00FB0A6D" w:rsidRPr="00FB0A6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https://fipi.ru/gve/gve-11#!/tab/178485354-2</w:t>
        </w:r>
      </w:hyperlink>
      <w:r w:rsidR="00FB0A6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hyperlink r:id="rId9" w:tgtFrame="_blank" w:history="1">
        <w:r w:rsidR="00FB0A6D">
          <w:rPr>
            <w:rFonts w:ascii="Times New Roman" w:eastAsia="Times New Roman" w:hAnsi="Times New Roman" w:cs="Times New Roman"/>
            <w:color w:val="1A1A1A"/>
            <w:sz w:val="28"/>
            <w:szCs w:val="28"/>
            <w:lang w:eastAsia="ru-RU"/>
          </w:rPr>
          <w:t>Математика</w:t>
        </w:r>
        <w:r w:rsidR="00FB0A6D" w:rsidRPr="00FB0A6D">
          <w:rPr>
            <w:rFonts w:ascii="Times New Roman" w:eastAsia="Times New Roman" w:hAnsi="Times New Roman" w:cs="Times New Roman"/>
            <w:color w:val="1A1A1A"/>
            <w:sz w:val="28"/>
            <w:szCs w:val="28"/>
            <w:lang w:eastAsia="ru-RU"/>
          </w:rPr>
          <w:t xml:space="preserve"> ГВЭ-аттестат 2021 г.</w:t>
        </w:r>
      </w:hyperlink>
      <w:r w:rsidR="00FB0A6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).</w:t>
      </w:r>
    </w:p>
    <w:p w:rsidR="00970053" w:rsidRPr="00970053" w:rsidRDefault="00970053" w:rsidP="005839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0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2020-21 учебном году, с учетом сложившейся эпидемической ситуации, было принято решение об изменениях в проведении государственной итоговой аттестации выпускников 11 классов. Одиннадцатиклассникам предоставлена возможность выбора формы итоговой аттестации – ЕГЭ или ГВЭ. Для получения аттестата выпускникам, поступающим в вузы в этом году, достаточно будет получить положительный результат ЕГЭ по русскому языку. Тем выпускникам, которые не планируют поступление в вузы, для получения аттестата нужно будет сдать ГВЭ по двум предметам: русскому языку и математике.</w:t>
      </w:r>
    </w:p>
    <w:p w:rsidR="00970053" w:rsidRPr="00970053" w:rsidRDefault="00970053" w:rsidP="005839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0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 практике Рособрнадзора принято объявлять структуру и содержание экзаменационных моделей для государственной итоговой аттестации по образовательным программам основного общего и среднего общего образования до начала учебного года, в августе. Но поскольку решение о проведении ГВЭ для выпускников, не планирующих поступление в вуз, было принято позже, экзаменационные модели ГВЭ для них сформированы на основе уже хорошо известных обучающимся и учителям контрольных измерительных материалов ЕГЭ по русскому языку и базовой математике», — пояснила заместитель директора ФИПИ Ольга Котова.</w:t>
      </w:r>
    </w:p>
    <w:p w:rsidR="00970053" w:rsidRPr="00970053" w:rsidRDefault="00970053" w:rsidP="005839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29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КИМ ГВЭ-аттестат по русскому языку будут содержать 24 задания с кратким ответом базового уровня из КИМ ЕГЭ по русскому языку.</w:t>
      </w:r>
      <w:r w:rsidRPr="00970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совокупности с традиционной формой итогового сочинения эта модель ГВЭ по русскому языку обеспечит контроль освоения системы русского языка и практической грамотности выпускников средней школы.</w:t>
      </w:r>
    </w:p>
    <w:p w:rsidR="00970053" w:rsidRPr="00970053" w:rsidRDefault="00970053" w:rsidP="005839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29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КИМ ГВЭ-аттестат по математике будут содержать 14 заданий с кратким ответом из КИМ ЕГЭ по математике базового уровня.</w:t>
      </w:r>
      <w:r w:rsidRPr="00970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Задания будут представлять различные разделы курса математики и позволят оценить освоение необходимых требований к базовому уровню среднего общего образования по математике.</w:t>
      </w:r>
    </w:p>
    <w:p w:rsidR="00970053" w:rsidRPr="00970053" w:rsidRDefault="00970053" w:rsidP="005839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0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документы будут определять содержание КИМ только для выпускников, выбравших форму ГВЭ, так как они не планируют поступление в вузы. Экзамены по русскому языку и математике для категорий участников, которые традиционно имеют право сдавать ГИА-11 в форме ГВЭ, например, участников с ограниченными возможностями здоровья, будут проводиться по соответствующим демонстрационным материалам для указанной категории участников экзамена, размещенным на сайте ФИПИ осенью 2020 года.</w:t>
      </w:r>
    </w:p>
    <w:p w:rsidR="00970053" w:rsidRDefault="00970053" w:rsidP="005839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0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Проведение основного периода ГВЭ-11 в 2021 году запланировано с 25 мая по 10 июня. Проектом расписания предусмотрены также два дополнительных периода проведения ГВЭ-11. 13 июля и 17 июля ГВЭ по русскому языку и математике смогут сдать участники, пропустившие экзамены в основной период по болезни или иной уважительной причине. 3-17 сентября в проекте расписания предусмотрен еще один дополнительный период, когда ГВЭ также смогут сдать участники, пропустившие экзамены по уважительной причине ранее, и участники, не преодолевшие минимальный порог на ЕГЭ по русскому языку.</w:t>
      </w:r>
    </w:p>
    <w:p w:rsidR="00292688" w:rsidRPr="00970053" w:rsidRDefault="00292688" w:rsidP="00970053">
      <w:pPr>
        <w:spacing w:after="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B4E48" w:rsidRPr="00292688" w:rsidRDefault="00970053" w:rsidP="00970053">
      <w:pPr>
        <w:rPr>
          <w:rFonts w:ascii="Times New Roman" w:hAnsi="Times New Roman" w:cs="Times New Roman"/>
        </w:rPr>
      </w:pPr>
      <w:r w:rsidRPr="00292688">
        <w:rPr>
          <w:rFonts w:ascii="Times New Roman" w:eastAsia="Times New Roman" w:hAnsi="Times New Roman" w:cs="Times New Roman"/>
          <w:lang w:eastAsia="ru-RU"/>
        </w:rPr>
        <w:t>Опубликовано: 11 февраля 2021 г. / Метки</w:t>
      </w:r>
      <w:hyperlink r:id="rId10" w:history="1">
        <w:r w:rsidRPr="00292688">
          <w:rPr>
            <w:rFonts w:ascii="Times New Roman" w:eastAsia="Times New Roman" w:hAnsi="Times New Roman" w:cs="Times New Roman"/>
            <w:color w:val="686868"/>
            <w:lang w:eastAsia="ru-RU"/>
          </w:rPr>
          <w:t>ГВЭ-11</w:t>
        </w:r>
      </w:hyperlink>
      <w:r w:rsidRPr="00292688">
        <w:rPr>
          <w:rFonts w:ascii="Times New Roman" w:eastAsia="Times New Roman" w:hAnsi="Times New Roman" w:cs="Times New Roman"/>
          <w:lang w:eastAsia="ru-RU"/>
        </w:rPr>
        <w:t>, </w:t>
      </w:r>
      <w:hyperlink r:id="rId11" w:history="1">
        <w:r w:rsidRPr="00292688">
          <w:rPr>
            <w:rFonts w:ascii="Times New Roman" w:eastAsia="Times New Roman" w:hAnsi="Times New Roman" w:cs="Times New Roman"/>
            <w:color w:val="686868"/>
            <w:lang w:eastAsia="ru-RU"/>
          </w:rPr>
          <w:t>ЕГЭ</w:t>
        </w:r>
      </w:hyperlink>
      <w:r w:rsidRPr="00292688">
        <w:rPr>
          <w:rFonts w:ascii="Times New Roman" w:eastAsia="Times New Roman" w:hAnsi="Times New Roman" w:cs="Times New Roman"/>
          <w:lang w:eastAsia="ru-RU"/>
        </w:rPr>
        <w:t>, </w:t>
      </w:r>
      <w:hyperlink r:id="rId12" w:history="1">
        <w:r w:rsidRPr="00292688">
          <w:rPr>
            <w:rFonts w:ascii="Times New Roman" w:eastAsia="Times New Roman" w:hAnsi="Times New Roman" w:cs="Times New Roman"/>
            <w:color w:val="686868"/>
            <w:lang w:eastAsia="ru-RU"/>
          </w:rPr>
          <w:t>ЕГЭ-2021</w:t>
        </w:r>
      </w:hyperlink>
    </w:p>
    <w:sectPr w:rsidR="00FB4E48" w:rsidRPr="0029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7F31"/>
    <w:multiLevelType w:val="multilevel"/>
    <w:tmpl w:val="8C2C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E0"/>
    <w:rsid w:val="00061E1E"/>
    <w:rsid w:val="000B599A"/>
    <w:rsid w:val="00292688"/>
    <w:rsid w:val="00583927"/>
    <w:rsid w:val="006F4CE0"/>
    <w:rsid w:val="00970053"/>
    <w:rsid w:val="00B129AF"/>
    <w:rsid w:val="00CE2EC0"/>
    <w:rsid w:val="00FB0A6D"/>
    <w:rsid w:val="00F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31D8D-CBDA-4BFF-BB84-BCE4C85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0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0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0053"/>
    <w:rPr>
      <w:color w:val="0000FF"/>
      <w:u w:val="single"/>
    </w:rPr>
  </w:style>
  <w:style w:type="character" w:customStyle="1" w:styleId="tags-links">
    <w:name w:val="tags-links"/>
    <w:basedOn w:val="a0"/>
    <w:rsid w:val="00970053"/>
  </w:style>
  <w:style w:type="character" w:customStyle="1" w:styleId="screen-reader-text">
    <w:name w:val="screen-reader-text"/>
    <w:basedOn w:val="a0"/>
    <w:rsid w:val="00970053"/>
  </w:style>
  <w:style w:type="paragraph" w:styleId="a5">
    <w:name w:val="Balloon Text"/>
    <w:basedOn w:val="a"/>
    <w:link w:val="a6"/>
    <w:uiPriority w:val="99"/>
    <w:semiHidden/>
    <w:unhideWhenUsed/>
    <w:rsid w:val="0097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05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8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03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56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.fipi.ru/gve/gve-11/2021/RU_gve_attestat_2021.zip" TargetMode="External"/><Relationship Id="rId12" Type="http://schemas.openxmlformats.org/officeDocument/2006/relationships/hyperlink" Target="http://obrnadzor.gov.ru/tag/ege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gve/gve-11" TargetMode="External"/><Relationship Id="rId11" Type="http://schemas.openxmlformats.org/officeDocument/2006/relationships/hyperlink" Target="http://obrnadzor.gov.ru/tag/ege/" TargetMode="External"/><Relationship Id="rId5" Type="http://schemas.openxmlformats.org/officeDocument/2006/relationships/hyperlink" Target="https://fipi.ru/gve/gve-11" TargetMode="External"/><Relationship Id="rId10" Type="http://schemas.openxmlformats.org/officeDocument/2006/relationships/hyperlink" Target="http://obrnadzor.gov.ru/tag/gve-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fipi.ru/gve/gve-11/2021/RU_gve_attestat_2021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lagutenko-olga@mail.ru</cp:lastModifiedBy>
  <cp:revision>2</cp:revision>
  <dcterms:created xsi:type="dcterms:W3CDTF">2021-02-12T08:59:00Z</dcterms:created>
  <dcterms:modified xsi:type="dcterms:W3CDTF">2021-02-12T08:59:00Z</dcterms:modified>
</cp:coreProperties>
</file>